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31044" w14:textId="77777777" w:rsidR="00B51FD6" w:rsidRPr="003E7294" w:rsidRDefault="00B51FD6" w:rsidP="00B51FD6">
      <w:pPr>
        <w:pStyle w:val="Body"/>
      </w:pPr>
      <w:r w:rsidRPr="00C1027C">
        <w:t xml:space="preserve">Klasa: </w:t>
      </w:r>
      <w:r w:rsidR="009A661A">
        <w:t>230-01/2</w:t>
      </w:r>
      <w:r w:rsidR="008B2229">
        <w:t>3-03/01</w:t>
      </w:r>
    </w:p>
    <w:p w14:paraId="4633F1C5" w14:textId="77777777" w:rsidR="00B51FD6" w:rsidRDefault="00B51FD6" w:rsidP="00B51FD6">
      <w:pPr>
        <w:pStyle w:val="Body"/>
      </w:pPr>
      <w:r w:rsidRPr="00C1027C">
        <w:t xml:space="preserve">Urbroj: </w:t>
      </w:r>
      <w:r w:rsidR="009709DC">
        <w:t>50419-2</w:t>
      </w:r>
      <w:r w:rsidR="009A661A">
        <w:t>3</w:t>
      </w:r>
      <w:r w:rsidR="009709DC">
        <w:t>-</w:t>
      </w:r>
      <w:r w:rsidR="009A661A">
        <w:t>03</w:t>
      </w:r>
    </w:p>
    <w:p w14:paraId="51CEF027" w14:textId="77777777" w:rsidR="00B51FD6" w:rsidRDefault="00B51FD6" w:rsidP="00B51FD6">
      <w:pPr>
        <w:pStyle w:val="Body"/>
      </w:pPr>
    </w:p>
    <w:p w14:paraId="0ADFDCFE" w14:textId="77777777" w:rsidR="00B51FD6" w:rsidRDefault="00B51FD6" w:rsidP="00B51FD6">
      <w:pPr>
        <w:pStyle w:val="Body"/>
        <w:jc w:val="both"/>
      </w:pPr>
      <w:r>
        <w:t xml:space="preserve">Zagreb, </w:t>
      </w:r>
      <w:r w:rsidR="008B2229">
        <w:t>30. ožujka</w:t>
      </w:r>
      <w:r>
        <w:t xml:space="preserve"> 202</w:t>
      </w:r>
      <w:r w:rsidR="009A661A">
        <w:t>3</w:t>
      </w:r>
      <w:r>
        <w:t xml:space="preserve">. </w:t>
      </w:r>
    </w:p>
    <w:p w14:paraId="492DA110" w14:textId="77777777" w:rsidR="008A31C7" w:rsidRDefault="008A31C7" w:rsidP="00B51FD6">
      <w:pPr>
        <w:pStyle w:val="Body"/>
        <w:jc w:val="both"/>
      </w:pPr>
    </w:p>
    <w:p w14:paraId="7688C3C4" w14:textId="77777777" w:rsidR="00B51FD6" w:rsidRDefault="00B51FD6" w:rsidP="00B51FD6">
      <w:pPr>
        <w:pStyle w:val="Body"/>
        <w:jc w:val="both"/>
      </w:pPr>
    </w:p>
    <w:p w14:paraId="77CB380D" w14:textId="77777777" w:rsidR="00B51FD6" w:rsidRDefault="00B51FD6" w:rsidP="00B51FD6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ZAPISNIK </w:t>
      </w:r>
    </w:p>
    <w:p w14:paraId="4A3242AF" w14:textId="77777777" w:rsidR="00B51FD6" w:rsidRDefault="00B51FD6" w:rsidP="00B51FD6">
      <w:pPr>
        <w:pStyle w:val="Body"/>
        <w:jc w:val="center"/>
        <w:rPr>
          <w:b/>
          <w:bCs/>
        </w:rPr>
      </w:pPr>
      <w:r>
        <w:rPr>
          <w:b/>
          <w:bCs/>
        </w:rPr>
        <w:t>S</w:t>
      </w:r>
      <w:r w:rsidR="001E7FB5">
        <w:rPr>
          <w:b/>
          <w:bCs/>
        </w:rPr>
        <w:t>A</w:t>
      </w:r>
      <w:r>
        <w:rPr>
          <w:b/>
          <w:bCs/>
        </w:rPr>
        <w:t xml:space="preserve"> </w:t>
      </w:r>
      <w:r w:rsidR="009A661A">
        <w:rPr>
          <w:b/>
          <w:bCs/>
        </w:rPr>
        <w:t>1</w:t>
      </w:r>
      <w:r w:rsidR="008B2229">
        <w:rPr>
          <w:b/>
          <w:bCs/>
        </w:rPr>
        <w:t>2</w:t>
      </w:r>
      <w:r w:rsidR="009A661A">
        <w:rPr>
          <w:b/>
          <w:bCs/>
        </w:rPr>
        <w:t>.</w:t>
      </w:r>
      <w:r w:rsidR="00C23861">
        <w:rPr>
          <w:b/>
          <w:bCs/>
        </w:rPr>
        <w:t xml:space="preserve"> </w:t>
      </w:r>
      <w:r>
        <w:rPr>
          <w:b/>
          <w:bCs/>
        </w:rPr>
        <w:t xml:space="preserve">SJEDNICE 7. SAZIVA SAVJETA ZA RAZVOJ CIVILNOGA  DRUŠTVA </w:t>
      </w:r>
    </w:p>
    <w:p w14:paraId="05350613" w14:textId="77777777" w:rsidR="00B51FD6" w:rsidRDefault="00B51FD6" w:rsidP="00B51FD6">
      <w:pPr>
        <w:pStyle w:val="Body"/>
        <w:rPr>
          <w:b/>
          <w:bCs/>
        </w:rPr>
      </w:pPr>
    </w:p>
    <w:p w14:paraId="5E36B9DA" w14:textId="77777777" w:rsidR="00B51FD6" w:rsidRPr="008B2229" w:rsidRDefault="00B51FD6" w:rsidP="008B2229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održane </w:t>
      </w:r>
      <w:r w:rsidR="008B2229">
        <w:rPr>
          <w:b/>
          <w:bCs/>
        </w:rPr>
        <w:t>27. ožujka</w:t>
      </w:r>
      <w:r w:rsidRPr="001837CC">
        <w:rPr>
          <w:b/>
          <w:bCs/>
        </w:rPr>
        <w:t xml:space="preserve"> 202</w:t>
      </w:r>
      <w:r w:rsidR="008B2229">
        <w:rPr>
          <w:b/>
          <w:bCs/>
        </w:rPr>
        <w:t>3</w:t>
      </w:r>
      <w:r w:rsidR="001E7FB5">
        <w:rPr>
          <w:b/>
          <w:bCs/>
        </w:rPr>
        <w:t>. (</w:t>
      </w:r>
      <w:r w:rsidR="008B2229">
        <w:rPr>
          <w:b/>
          <w:bCs/>
        </w:rPr>
        <w:t>ponedjeljak</w:t>
      </w:r>
      <w:r w:rsidR="001E7FB5">
        <w:rPr>
          <w:b/>
          <w:bCs/>
        </w:rPr>
        <w:t xml:space="preserve">) </w:t>
      </w:r>
      <w:r w:rsidRPr="001837CC">
        <w:rPr>
          <w:b/>
          <w:bCs/>
        </w:rPr>
        <w:t xml:space="preserve">u </w:t>
      </w:r>
      <w:r w:rsidR="00C23861">
        <w:rPr>
          <w:b/>
          <w:bCs/>
        </w:rPr>
        <w:t>1</w:t>
      </w:r>
      <w:r w:rsidR="008B2229">
        <w:rPr>
          <w:b/>
          <w:bCs/>
        </w:rPr>
        <w:t>2</w:t>
      </w:r>
      <w:r w:rsidR="00C23861">
        <w:rPr>
          <w:b/>
          <w:bCs/>
        </w:rPr>
        <w:t>.00</w:t>
      </w:r>
      <w:r w:rsidRPr="001837CC">
        <w:rPr>
          <w:b/>
          <w:bCs/>
        </w:rPr>
        <w:t xml:space="preserve"> sati</w:t>
      </w:r>
    </w:p>
    <w:p w14:paraId="7484CDD0" w14:textId="77777777" w:rsidR="00B51FD6" w:rsidRDefault="00B51FD6" w:rsidP="00B51FD6">
      <w:pPr>
        <w:pStyle w:val="Body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Dnevni red</w:t>
      </w:r>
    </w:p>
    <w:p w14:paraId="25D89ACD" w14:textId="77777777" w:rsidR="00B51FD6" w:rsidRPr="00547D52" w:rsidRDefault="00B51FD6" w:rsidP="00B51FD6">
      <w:pPr>
        <w:pStyle w:val="Body"/>
        <w:rPr>
          <w:rFonts w:eastAsia="Times New Roman"/>
          <w:lang w:eastAsia="hr-HR"/>
        </w:rPr>
      </w:pPr>
    </w:p>
    <w:p w14:paraId="01B7763B" w14:textId="77777777" w:rsidR="008B2229" w:rsidRPr="008B2229" w:rsidRDefault="008B2229" w:rsidP="008B22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63F5B0B" w14:textId="77777777" w:rsidR="008B2229" w:rsidRPr="008B2229" w:rsidRDefault="008B2229" w:rsidP="008B2229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B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 Usvajanje dnevnog reda 12. sjednice</w:t>
      </w:r>
    </w:p>
    <w:p w14:paraId="7794BC3E" w14:textId="77777777" w:rsidR="008B2229" w:rsidRPr="008B2229" w:rsidRDefault="008B2229" w:rsidP="008B2229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B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 Usvajanje zapisnika 8. sjednice 7. saziva Savjeta</w:t>
      </w:r>
    </w:p>
    <w:p w14:paraId="2006820C" w14:textId="77777777" w:rsidR="008B2229" w:rsidRPr="008B2229" w:rsidRDefault="008B2229" w:rsidP="008B2229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B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 Usvajanje zapisnika 9. sjednice 7. saziva Savjeta</w:t>
      </w:r>
    </w:p>
    <w:p w14:paraId="34B7D303" w14:textId="77777777" w:rsidR="008B2229" w:rsidRPr="008B2229" w:rsidRDefault="008B2229" w:rsidP="008B2229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B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4. Usvajanje zapisnika 10. sjednica 7. saziva Savjeta</w:t>
      </w:r>
    </w:p>
    <w:p w14:paraId="0B26ECF7" w14:textId="77777777" w:rsidR="008B2229" w:rsidRPr="008B2229" w:rsidRDefault="008B2229" w:rsidP="008B2229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B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5. Usvajanje zapisnika 11. sjednica 7. saziva Savjeta</w:t>
      </w:r>
    </w:p>
    <w:p w14:paraId="6F5D6F28" w14:textId="77777777" w:rsidR="008B2229" w:rsidRPr="008B2229" w:rsidRDefault="008B2229" w:rsidP="008B2229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B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6. Izvješće o radu Savjeta za razvoj civilnoga društva u 2022. godini</w:t>
      </w:r>
    </w:p>
    <w:p w14:paraId="6E7E50E8" w14:textId="77777777" w:rsidR="008B2229" w:rsidRPr="008B2229" w:rsidRDefault="008B2229" w:rsidP="008B2229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B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7. Poteškoće organizacija vezane za promjene mandata temeljem           novousvojenog Zakona o udrugama</w:t>
      </w:r>
    </w:p>
    <w:p w14:paraId="7EF2CC63" w14:textId="77777777" w:rsidR="008B2229" w:rsidRPr="008B2229" w:rsidRDefault="008B2229" w:rsidP="008B2229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B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8. Nacrt Pravila za sufinanciranje projekata organizacija civilnoga društva ugovorenih u okviru programa Europske unije i inozemnih fondova za 2023. godinu – paušalni iznosi</w:t>
      </w:r>
    </w:p>
    <w:p w14:paraId="4397F8C3" w14:textId="77777777" w:rsidR="008B2229" w:rsidRDefault="008B2229" w:rsidP="008B2229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B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9. Uredba o kriterijima za utvrđivanje korisnika i načinu raspodjele dijela   prihoda od igara na sreću za 2023. godinu</w:t>
      </w:r>
    </w:p>
    <w:p w14:paraId="382F21FD" w14:textId="77777777" w:rsidR="00360312" w:rsidRPr="00360312" w:rsidRDefault="00360312" w:rsidP="00360312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60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10. Nacionalni plan stvaranja poticajnog okruženja za razvoj civilnog društva </w:t>
      </w:r>
    </w:p>
    <w:p w14:paraId="0337B5E3" w14:textId="77777777" w:rsidR="00360312" w:rsidRPr="00360312" w:rsidRDefault="00360312" w:rsidP="00360312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60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od 202</w:t>
      </w:r>
      <w:r w:rsidR="00FD0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360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do 20</w:t>
      </w:r>
      <w:r w:rsidR="00FD0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30</w:t>
      </w:r>
      <w:r w:rsidRPr="00360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godine</w:t>
      </w:r>
    </w:p>
    <w:p w14:paraId="0B498A2D" w14:textId="77777777" w:rsidR="00360312" w:rsidRPr="00360312" w:rsidRDefault="00360312" w:rsidP="00360312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60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11. Aktivnosti i aktualnosti Europskog gospodarskog i socijalnog odbora</w:t>
      </w:r>
    </w:p>
    <w:p w14:paraId="1F46A97B" w14:textId="77777777" w:rsidR="00360312" w:rsidRPr="008B2229" w:rsidRDefault="00360312" w:rsidP="00360312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60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12. Razno</w:t>
      </w:r>
    </w:p>
    <w:p w14:paraId="74E0A8F1" w14:textId="77777777" w:rsidR="00B51FD6" w:rsidRPr="00E80428" w:rsidRDefault="00B51FD6" w:rsidP="00473F4E">
      <w:pPr>
        <w:spacing w:after="0" w:line="276" w:lineRule="auto"/>
        <w:ind w:left="360"/>
        <w:jc w:val="both"/>
        <w:rPr>
          <w:rFonts w:eastAsia="Times New Roman"/>
          <w:lang w:eastAsia="hr-HR"/>
        </w:rPr>
      </w:pPr>
    </w:p>
    <w:p w14:paraId="69BE0B44" w14:textId="77777777" w:rsidR="00B51FD6" w:rsidRPr="00AC41A5" w:rsidRDefault="00B51FD6" w:rsidP="00B51FD6">
      <w:pPr>
        <w:pStyle w:val="Body"/>
        <w:jc w:val="both"/>
        <w:rPr>
          <w:b/>
        </w:rPr>
      </w:pPr>
      <w:r w:rsidRPr="00710437">
        <w:rPr>
          <w:b/>
          <w:bCs/>
        </w:rPr>
        <w:t>Prisutni članovi/članice:</w:t>
      </w:r>
      <w:r w:rsidR="00BE2B3E">
        <w:rPr>
          <w:b/>
          <w:bCs/>
        </w:rPr>
        <w:t xml:space="preserve"> Tomislav Družak </w:t>
      </w:r>
      <w:r w:rsidR="00BE2B3E" w:rsidRPr="00BE2B3E">
        <w:rPr>
          <w:bCs/>
        </w:rPr>
        <w:t>(Ministarstvo turizma i sporta</w:t>
      </w:r>
      <w:r w:rsidR="00BE2B3E" w:rsidRPr="00577FB0">
        <w:rPr>
          <w:bCs/>
        </w:rPr>
        <w:t>),</w:t>
      </w:r>
      <w:r w:rsidRPr="00710437">
        <w:rPr>
          <w:bCs/>
        </w:rPr>
        <w:t xml:space="preserve"> </w:t>
      </w:r>
      <w:r w:rsidR="00477BD9" w:rsidRPr="00477BD9">
        <w:rPr>
          <w:b/>
          <w:bCs/>
        </w:rPr>
        <w:t>Nemanja Relić</w:t>
      </w:r>
      <w:r w:rsidR="00477BD9">
        <w:rPr>
          <w:bCs/>
        </w:rPr>
        <w:t xml:space="preserve"> </w:t>
      </w:r>
      <w:r w:rsidRPr="00F80520">
        <w:rPr>
          <w:bCs/>
        </w:rPr>
        <w:t xml:space="preserve">(Ured potpredsjednika Vlade RH), </w:t>
      </w:r>
      <w:r w:rsidRPr="00F80520">
        <w:rPr>
          <w:b/>
          <w:bCs/>
        </w:rPr>
        <w:t>Helena Beus</w:t>
      </w:r>
      <w:r w:rsidRPr="00F80520">
        <w:t xml:space="preserve"> (Ured za udruge</w:t>
      </w:r>
      <w:r w:rsidR="00477BD9">
        <w:t xml:space="preserve">), </w:t>
      </w:r>
      <w:r w:rsidR="00B16379" w:rsidRPr="002620F0">
        <w:rPr>
          <w:b/>
        </w:rPr>
        <w:t xml:space="preserve">Danko Relić </w:t>
      </w:r>
      <w:r w:rsidR="00B16379" w:rsidRPr="002620F0">
        <w:t>(Zaštita zdravlja i unaprjeđenje kvalitete života)</w:t>
      </w:r>
      <w:r w:rsidR="00B16379">
        <w:t>,</w:t>
      </w:r>
      <w:r w:rsidR="00AC41A5">
        <w:rPr>
          <w:b/>
        </w:rPr>
        <w:t xml:space="preserve"> </w:t>
      </w:r>
      <w:r w:rsidR="00AC41A5" w:rsidRPr="00AC41A5">
        <w:rPr>
          <w:b/>
        </w:rPr>
        <w:t>Spomenka Đurić</w:t>
      </w:r>
      <w:r w:rsidR="00AC41A5">
        <w:t xml:space="preserve"> (</w:t>
      </w:r>
      <w:r w:rsidR="00AC41A5" w:rsidRPr="00AC41A5">
        <w:t>Ministarstvo regionalnog razvoja i fondova Europske unije</w:t>
      </w:r>
      <w:r w:rsidR="00AC41A5">
        <w:t>),</w:t>
      </w:r>
      <w:r w:rsidR="002C1919">
        <w:t xml:space="preserve"> </w:t>
      </w:r>
      <w:r w:rsidR="002C1919" w:rsidRPr="002C1919">
        <w:rPr>
          <w:b/>
        </w:rPr>
        <w:t>Martina Štefković</w:t>
      </w:r>
      <w:r w:rsidR="002C1919">
        <w:t xml:space="preserve"> (</w:t>
      </w:r>
      <w:r w:rsidR="002C1919" w:rsidRPr="002C1919">
        <w:t>Ministarstvo financija</w:t>
      </w:r>
      <w:r w:rsidR="002C1919">
        <w:t>)</w:t>
      </w:r>
      <w:r w:rsidR="00AC41A5">
        <w:t xml:space="preserve"> </w:t>
      </w:r>
      <w:r w:rsidR="00AC41A5" w:rsidRPr="00AC41A5">
        <w:rPr>
          <w:b/>
        </w:rPr>
        <w:t>Sven Janovski</w:t>
      </w:r>
      <w:r w:rsidR="00AC41A5" w:rsidRPr="00AC41A5">
        <w:t xml:space="preserve"> (Djelovanje mladih</w:t>
      </w:r>
      <w:r w:rsidR="00AC41A5" w:rsidRPr="00AC41A5">
        <w:rPr>
          <w:b/>
        </w:rPr>
        <w:t>), Domagoj Šavor</w:t>
      </w:r>
      <w:r w:rsidR="00AC41A5">
        <w:t xml:space="preserve"> (Kultura), </w:t>
      </w:r>
      <w:r w:rsidR="002C1919" w:rsidRPr="003C27F6">
        <w:rPr>
          <w:b/>
        </w:rPr>
        <w:t>Nikola Tadić</w:t>
      </w:r>
      <w:r w:rsidR="002C1919">
        <w:t xml:space="preserve"> (</w:t>
      </w:r>
      <w:r w:rsidR="003C27F6">
        <w:t xml:space="preserve">Skrb o osobama s invaliditetom), </w:t>
      </w:r>
      <w:r w:rsidR="003C27F6" w:rsidRPr="003C27F6">
        <w:rPr>
          <w:b/>
        </w:rPr>
        <w:t>Suzana Šop</w:t>
      </w:r>
      <w:r w:rsidR="003C27F6">
        <w:t xml:space="preserve"> (Sport), </w:t>
      </w:r>
      <w:r w:rsidR="003C27F6" w:rsidRPr="003C27F6">
        <w:rPr>
          <w:b/>
        </w:rPr>
        <w:t>Željka Leljak Gracin</w:t>
      </w:r>
      <w:r w:rsidR="003C27F6">
        <w:t xml:space="preserve"> (Zaštita okoliša i održivi razvoj), </w:t>
      </w:r>
      <w:r w:rsidR="003C27F6" w:rsidRPr="003C27F6">
        <w:rPr>
          <w:b/>
        </w:rPr>
        <w:t>Renata Gubić</w:t>
      </w:r>
      <w:r w:rsidR="003C27F6">
        <w:t xml:space="preserve"> (Zaklade), </w:t>
      </w:r>
      <w:r w:rsidR="00F937E3" w:rsidRPr="00F937E3">
        <w:rPr>
          <w:b/>
        </w:rPr>
        <w:t>Danijela Hećimović</w:t>
      </w:r>
      <w:r w:rsidR="00F937E3">
        <w:t xml:space="preserve"> (Hrvatska zajednica županija), </w:t>
      </w:r>
      <w:r w:rsidR="00F937E3" w:rsidRPr="00F937E3">
        <w:rPr>
          <w:b/>
        </w:rPr>
        <w:t>Nives Kopajtich Škrlec</w:t>
      </w:r>
      <w:r w:rsidR="00F937E3">
        <w:t xml:space="preserve"> (Udruga gradova u republici Hrvatskoj)</w:t>
      </w:r>
    </w:p>
    <w:p w14:paraId="3AC30C8A" w14:textId="77777777" w:rsidR="00BE2B3E" w:rsidRPr="001E7FB5" w:rsidRDefault="00BE2B3E" w:rsidP="00B51FD6">
      <w:pPr>
        <w:pStyle w:val="Body"/>
        <w:jc w:val="both"/>
        <w:rPr>
          <w:b/>
          <w:highlight w:val="yellow"/>
        </w:rPr>
      </w:pPr>
    </w:p>
    <w:p w14:paraId="67C4E5FE" w14:textId="77777777" w:rsidR="00B51FD6" w:rsidRPr="001F1FEB" w:rsidRDefault="00B51FD6" w:rsidP="002C6AC3">
      <w:pPr>
        <w:pStyle w:val="Body"/>
        <w:jc w:val="both"/>
        <w:rPr>
          <w:bCs/>
          <w:highlight w:val="yellow"/>
        </w:rPr>
      </w:pPr>
      <w:r w:rsidRPr="007B0D19">
        <w:rPr>
          <w:b/>
        </w:rPr>
        <w:t>Prisutni zamjenici/e članova:</w:t>
      </w:r>
      <w:r w:rsidR="002C6AC3">
        <w:rPr>
          <w:b/>
        </w:rPr>
        <w:t xml:space="preserve"> </w:t>
      </w:r>
      <w:r w:rsidR="002C6AC3" w:rsidRPr="002C6AC3">
        <w:rPr>
          <w:b/>
        </w:rPr>
        <w:t xml:space="preserve">Lana Letilović </w:t>
      </w:r>
      <w:r w:rsidR="002C6AC3" w:rsidRPr="002C6AC3">
        <w:t>(Ured predsjednika Vlade Republike Hrvatske)</w:t>
      </w:r>
      <w:r w:rsidR="002C6AC3">
        <w:rPr>
          <w:b/>
        </w:rPr>
        <w:t>,</w:t>
      </w:r>
      <w:r w:rsidR="00F937E3">
        <w:rPr>
          <w:b/>
        </w:rPr>
        <w:t xml:space="preserve"> </w:t>
      </w:r>
      <w:r w:rsidR="002C6AC3" w:rsidRPr="002C6AC3">
        <w:rPr>
          <w:b/>
        </w:rPr>
        <w:t xml:space="preserve">Vesna Lendić Kasalo </w:t>
      </w:r>
      <w:r w:rsidR="002C6AC3" w:rsidRPr="002C6AC3">
        <w:t>(Ured za udruge),</w:t>
      </w:r>
      <w:r w:rsidR="00577FB0" w:rsidRPr="00577FB0">
        <w:rPr>
          <w:b/>
        </w:rPr>
        <w:t>Ozren Pavlović Bolf</w:t>
      </w:r>
      <w:r w:rsidR="00577FB0">
        <w:t xml:space="preserve"> (</w:t>
      </w:r>
      <w:r w:rsidR="00577FB0" w:rsidRPr="00577FB0">
        <w:t>Ministarstvo turizma i sporta),</w:t>
      </w:r>
      <w:r w:rsidR="00577FB0">
        <w:t xml:space="preserve"> </w:t>
      </w:r>
      <w:r w:rsidR="00577FB0" w:rsidRPr="00577FB0">
        <w:rPr>
          <w:b/>
        </w:rPr>
        <w:t>Jelena Jureta Pokrovac</w:t>
      </w:r>
      <w:r w:rsidR="00577FB0">
        <w:t xml:space="preserve"> (Središnji državni ured za demografiju i mlade), </w:t>
      </w:r>
      <w:r w:rsidR="00577FB0" w:rsidRPr="00577FB0">
        <w:rPr>
          <w:b/>
        </w:rPr>
        <w:t>Ines Loknar-Mijatović</w:t>
      </w:r>
      <w:r w:rsidR="00577FB0">
        <w:t xml:space="preserve"> (Ured za ljudska prava i prava nacionalnih manjina), </w:t>
      </w:r>
      <w:r w:rsidR="002C1919">
        <w:rPr>
          <w:b/>
        </w:rPr>
        <w:t xml:space="preserve">Olga Plazibat Novosel </w:t>
      </w:r>
      <w:r w:rsidR="002C1919" w:rsidRPr="002C1919">
        <w:t>(Ministarstvo pravosuđa i uprave),</w:t>
      </w:r>
      <w:r w:rsidR="00F937E3">
        <w:t xml:space="preserve"> </w:t>
      </w:r>
      <w:r w:rsidR="00F937E3" w:rsidRPr="002C6AC3">
        <w:rPr>
          <w:b/>
        </w:rPr>
        <w:t>Romana Kuzmanić Oluić</w:t>
      </w:r>
      <w:r w:rsidR="00F937E3">
        <w:t xml:space="preserve"> (Ministarstvo vanjskih i Europskih poslova)</w:t>
      </w:r>
      <w:r w:rsidR="002C6AC3">
        <w:t xml:space="preserve">, </w:t>
      </w:r>
      <w:r w:rsidR="002C6AC3" w:rsidRPr="002C6AC3">
        <w:rPr>
          <w:b/>
        </w:rPr>
        <w:t>Sara Lalić</w:t>
      </w:r>
      <w:r w:rsidR="002C6AC3">
        <w:t xml:space="preserve"> (Zaštita i promicanje ljudskih prava), </w:t>
      </w:r>
      <w:r w:rsidR="002C6AC3" w:rsidRPr="002C6AC3">
        <w:rPr>
          <w:b/>
        </w:rPr>
        <w:t>Iris Beneš</w:t>
      </w:r>
      <w:r w:rsidR="002C6AC3">
        <w:t xml:space="preserve"> (</w:t>
      </w:r>
      <w:r w:rsidR="002C6AC3" w:rsidRPr="002C6AC3">
        <w:t>Zaštita okoliša i održivi razvoj</w:t>
      </w:r>
      <w:r w:rsidR="002C6AC3">
        <w:t>)</w:t>
      </w:r>
    </w:p>
    <w:p w14:paraId="07B835A4" w14:textId="77777777" w:rsidR="00B51FD6" w:rsidRPr="001E7FB5" w:rsidRDefault="00B51FD6" w:rsidP="00B51FD6">
      <w:pPr>
        <w:pStyle w:val="Body"/>
        <w:jc w:val="both"/>
        <w:rPr>
          <w:bCs/>
          <w:highlight w:val="yellow"/>
        </w:rPr>
      </w:pPr>
    </w:p>
    <w:p w14:paraId="40EE8B6D" w14:textId="77777777" w:rsidR="00154C5D" w:rsidRPr="000C2F19" w:rsidRDefault="00154C5D" w:rsidP="00B51FD6">
      <w:pPr>
        <w:pStyle w:val="Body"/>
        <w:jc w:val="both"/>
        <w:rPr>
          <w:bCs/>
        </w:rPr>
      </w:pPr>
      <w:r>
        <w:rPr>
          <w:b/>
          <w:bCs/>
        </w:rPr>
        <w:t xml:space="preserve">Ostali prisutni: </w:t>
      </w:r>
      <w:r w:rsidR="002674C0">
        <w:rPr>
          <w:b/>
          <w:bCs/>
        </w:rPr>
        <w:t xml:space="preserve">Danijela Stepić </w:t>
      </w:r>
      <w:r w:rsidR="008F77E3" w:rsidRPr="000C2F19">
        <w:rPr>
          <w:bCs/>
        </w:rPr>
        <w:t>(Ministarstvo financija),</w:t>
      </w:r>
      <w:r w:rsidR="008F77E3">
        <w:rPr>
          <w:b/>
          <w:bCs/>
        </w:rPr>
        <w:t xml:space="preserve"> </w:t>
      </w:r>
      <w:r w:rsidR="008F77E3" w:rsidRPr="008F77E3">
        <w:rPr>
          <w:b/>
          <w:bCs/>
        </w:rPr>
        <w:t>Ana Michieli Pavuna</w:t>
      </w:r>
      <w:r w:rsidR="008F77E3">
        <w:rPr>
          <w:b/>
          <w:bCs/>
        </w:rPr>
        <w:t xml:space="preserve"> </w:t>
      </w:r>
      <w:r w:rsidR="008F77E3" w:rsidRPr="000C2F19">
        <w:rPr>
          <w:bCs/>
        </w:rPr>
        <w:t xml:space="preserve">(Ministarstvo financija), </w:t>
      </w:r>
      <w:r w:rsidR="002C6AC3" w:rsidRPr="002C6AC3">
        <w:rPr>
          <w:b/>
          <w:bCs/>
        </w:rPr>
        <w:t>Alena Marković</w:t>
      </w:r>
      <w:r w:rsidR="002C6AC3">
        <w:rPr>
          <w:bCs/>
        </w:rPr>
        <w:t xml:space="preserve"> (</w:t>
      </w:r>
      <w:r w:rsidR="002C6AC3" w:rsidRPr="002C6AC3">
        <w:rPr>
          <w:bCs/>
        </w:rPr>
        <w:t>Ministarstvo pravosuđa i uprave</w:t>
      </w:r>
      <w:r w:rsidR="002C6AC3">
        <w:rPr>
          <w:bCs/>
        </w:rPr>
        <w:t xml:space="preserve">), </w:t>
      </w:r>
      <w:r w:rsidR="002C6AC3" w:rsidRPr="002C6AC3">
        <w:rPr>
          <w:b/>
          <w:bCs/>
        </w:rPr>
        <w:t>Mario Beko</w:t>
      </w:r>
      <w:r w:rsidR="002C6AC3">
        <w:rPr>
          <w:bCs/>
        </w:rPr>
        <w:t xml:space="preserve"> </w:t>
      </w:r>
      <w:r w:rsidR="009979F3" w:rsidRPr="000C2F19">
        <w:rPr>
          <w:bCs/>
        </w:rPr>
        <w:t>(</w:t>
      </w:r>
      <w:r w:rsidR="002674C0">
        <w:rPr>
          <w:bCs/>
        </w:rPr>
        <w:t>Nacionalna zaklada za razvoj civilnog društva</w:t>
      </w:r>
      <w:r w:rsidR="005C5096">
        <w:rPr>
          <w:bCs/>
        </w:rPr>
        <w:t xml:space="preserve">), </w:t>
      </w:r>
      <w:r w:rsidR="002C1919">
        <w:rPr>
          <w:b/>
          <w:bCs/>
        </w:rPr>
        <w:t>Nina Krznarić Uroda</w:t>
      </w:r>
      <w:r w:rsidR="002C1919" w:rsidRPr="002C1919">
        <w:rPr>
          <w:b/>
          <w:bCs/>
        </w:rPr>
        <w:t xml:space="preserve"> </w:t>
      </w:r>
      <w:r w:rsidR="002C1919" w:rsidRPr="002C1919">
        <w:rPr>
          <w:bCs/>
        </w:rPr>
        <w:t>(Ministarstvo rada i mirovinskog sustava</w:t>
      </w:r>
      <w:r w:rsidR="002C1919">
        <w:rPr>
          <w:bCs/>
        </w:rPr>
        <w:t xml:space="preserve"> </w:t>
      </w:r>
      <w:r w:rsidR="002C1919" w:rsidRPr="002C1919">
        <w:rPr>
          <w:bCs/>
        </w:rPr>
        <w:t>obitelji i socijalne politike</w:t>
      </w:r>
      <w:r w:rsidR="002C1919">
        <w:rPr>
          <w:bCs/>
        </w:rPr>
        <w:t>)</w:t>
      </w:r>
    </w:p>
    <w:p w14:paraId="1A67ACF1" w14:textId="77777777" w:rsidR="009979F3" w:rsidRDefault="009979F3" w:rsidP="00B51FD6">
      <w:pPr>
        <w:pStyle w:val="Body"/>
        <w:jc w:val="both"/>
        <w:rPr>
          <w:b/>
          <w:bCs/>
        </w:rPr>
      </w:pPr>
    </w:p>
    <w:p w14:paraId="166252F3" w14:textId="77777777" w:rsidR="00B51FD6" w:rsidRPr="008E7BCB" w:rsidRDefault="00B51FD6" w:rsidP="00B51FD6">
      <w:pPr>
        <w:pStyle w:val="Body"/>
        <w:jc w:val="both"/>
        <w:rPr>
          <w:bCs/>
        </w:rPr>
      </w:pPr>
      <w:r w:rsidRPr="008E7BCB">
        <w:rPr>
          <w:b/>
          <w:bCs/>
        </w:rPr>
        <w:t>Prisutni iz Ureda za udruge</w:t>
      </w:r>
      <w:r w:rsidR="00BE2B3E">
        <w:rPr>
          <w:bCs/>
        </w:rPr>
        <w:t xml:space="preserve">: </w:t>
      </w:r>
      <w:r w:rsidR="001E6CD5">
        <w:rPr>
          <w:bCs/>
        </w:rPr>
        <w:t>Tereza Missoni, Milijana Kastratović, Jelena Princivali</w:t>
      </w:r>
      <w:r w:rsidR="002C6AC3">
        <w:rPr>
          <w:bCs/>
        </w:rPr>
        <w:t>, Iva Žic</w:t>
      </w:r>
    </w:p>
    <w:p w14:paraId="5514ECFF" w14:textId="77777777" w:rsidR="00B51FD6" w:rsidRPr="001E7FB5" w:rsidRDefault="00B51FD6" w:rsidP="00B51FD6">
      <w:pPr>
        <w:pStyle w:val="Body"/>
        <w:jc w:val="both"/>
        <w:rPr>
          <w:bCs/>
          <w:highlight w:val="yellow"/>
        </w:rPr>
      </w:pPr>
    </w:p>
    <w:p w14:paraId="1ED4DFBC" w14:textId="77777777" w:rsidR="00B51FD6" w:rsidRPr="00FB3139" w:rsidRDefault="00B51FD6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ar-SA"/>
        </w:rPr>
      </w:pPr>
      <w:r w:rsidRPr="00FB313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Ukupno je bilo prisutno </w:t>
      </w:r>
      <w:r w:rsidR="00311E65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23</w:t>
      </w:r>
      <w:r w:rsidRPr="00FB313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od 37 članova (il</w:t>
      </w:r>
      <w:r w:rsidR="0079713E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i zamjenika članova) Savjeta (</w:t>
      </w:r>
      <w:r w:rsidR="00311E65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11</w:t>
      </w:r>
      <w:r w:rsidRPr="00FB313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od 20 predstavnika/predstavnica</w:t>
      </w:r>
      <w:r w:rsidR="00F41324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FB313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organizacija civilnoga društva te </w:t>
      </w:r>
      <w:r w:rsidR="0079713E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1</w:t>
      </w:r>
      <w:r w:rsidR="00311E65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2</w:t>
      </w:r>
      <w:r w:rsidRPr="00FB313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od 17 predstavnika/predstavnica tijela javne vlasti).</w:t>
      </w:r>
      <w:r w:rsidR="003533F7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Ukupno </w:t>
      </w:r>
      <w:r w:rsidR="00311E65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20</w:t>
      </w:r>
      <w:r w:rsidR="003533F7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članova s pravom glasa,</w:t>
      </w:r>
      <w:r w:rsidR="004805DE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utvrđen </w:t>
      </w:r>
      <w:r w:rsidR="00311E65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je kvorum.</w:t>
      </w:r>
    </w:p>
    <w:p w14:paraId="6797F4C1" w14:textId="77777777" w:rsidR="00B51FD6" w:rsidRPr="001E7FB5" w:rsidRDefault="00B51FD6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highlight w:val="yellow"/>
          <w:lang w:eastAsia="ar-SA"/>
        </w:rPr>
      </w:pPr>
    </w:p>
    <w:p w14:paraId="4B957890" w14:textId="77777777" w:rsidR="00B51FD6" w:rsidRPr="00926A7E" w:rsidRDefault="009979F3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5A7AC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Ispričani članovi/članice i zamjenici članova Savjeta</w:t>
      </w:r>
      <w:r w:rsidRPr="005A7AC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:</w:t>
      </w:r>
      <w:r w:rsidR="004A1B69" w:rsidRPr="004A1B69">
        <w:t xml:space="preserve"> </w:t>
      </w:r>
      <w:r w:rsidR="004A1B69" w:rsidRPr="004A1B6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Vesna Šerepac</w:t>
      </w:r>
      <w:r w:rsidR="004A1B6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4A1B69" w:rsidRPr="004A1B69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(Ministarstvo znanosti i obrazovanja)</w:t>
      </w:r>
      <w:r w:rsidR="004A1B69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</w:t>
      </w:r>
      <w:r w:rsidR="00926A7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B20C23" w:rsidRPr="00B20C23">
        <w:rPr>
          <w:rFonts w:ascii="Times New Roman" w:hAnsi="Times New Roman" w:cs="Times New Roman"/>
          <w:b/>
          <w:sz w:val="24"/>
          <w:szCs w:val="24"/>
        </w:rPr>
        <w:t>Sanja Keretić</w:t>
      </w:r>
      <w:r w:rsidR="00B20C23">
        <w:rPr>
          <w:rFonts w:ascii="Times New Roman" w:hAnsi="Times New Roman" w:cs="Times New Roman"/>
          <w:sz w:val="24"/>
          <w:szCs w:val="24"/>
        </w:rPr>
        <w:t xml:space="preserve"> (Zaštita potrošača), </w:t>
      </w:r>
      <w:r w:rsidR="00926A7E" w:rsidRPr="00926A7E">
        <w:rPr>
          <w:rFonts w:ascii="Times New Roman" w:hAnsi="Times New Roman" w:cs="Times New Roman"/>
          <w:b/>
          <w:sz w:val="24"/>
          <w:szCs w:val="24"/>
        </w:rPr>
        <w:t>Frano Matušić</w:t>
      </w:r>
      <w:r w:rsidR="00926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A7E" w:rsidRPr="00926A7E">
        <w:rPr>
          <w:rFonts w:ascii="Times New Roman" w:hAnsi="Times New Roman" w:cs="Times New Roman"/>
          <w:sz w:val="24"/>
          <w:szCs w:val="24"/>
        </w:rPr>
        <w:t>(Ministarstvo vanjskih i Europskih poslova)</w:t>
      </w:r>
      <w:r w:rsidR="00926A7E">
        <w:rPr>
          <w:rFonts w:ascii="Times New Roman" w:hAnsi="Times New Roman" w:cs="Times New Roman"/>
          <w:sz w:val="24"/>
          <w:szCs w:val="24"/>
        </w:rPr>
        <w:t xml:space="preserve">, </w:t>
      </w:r>
      <w:r w:rsidR="00926A7E" w:rsidRPr="00926A7E">
        <w:rPr>
          <w:rFonts w:ascii="Times New Roman" w:hAnsi="Times New Roman" w:cs="Times New Roman"/>
          <w:b/>
          <w:sz w:val="24"/>
          <w:szCs w:val="24"/>
        </w:rPr>
        <w:t>Branka Mrzić Jagatić</w:t>
      </w:r>
      <w:r w:rsidR="00926A7E">
        <w:rPr>
          <w:rFonts w:ascii="Times New Roman" w:hAnsi="Times New Roman" w:cs="Times New Roman"/>
          <w:sz w:val="24"/>
          <w:szCs w:val="24"/>
        </w:rPr>
        <w:t xml:space="preserve"> (Skrb o djeci), </w:t>
      </w:r>
      <w:r w:rsidR="00A70E66" w:rsidRPr="00A70E66">
        <w:rPr>
          <w:rFonts w:ascii="Times New Roman" w:hAnsi="Times New Roman" w:cs="Times New Roman"/>
          <w:b/>
          <w:sz w:val="24"/>
          <w:szCs w:val="24"/>
        </w:rPr>
        <w:t>Iva Nappholz</w:t>
      </w:r>
      <w:r w:rsidR="00A70E66">
        <w:rPr>
          <w:rFonts w:ascii="Times New Roman" w:hAnsi="Times New Roman" w:cs="Times New Roman"/>
          <w:sz w:val="24"/>
          <w:szCs w:val="24"/>
        </w:rPr>
        <w:t xml:space="preserve"> (Udruga poslodavaca)</w:t>
      </w:r>
    </w:p>
    <w:p w14:paraId="403F0E18" w14:textId="77777777" w:rsidR="009979F3" w:rsidRDefault="009979F3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4E0C8A21" w14:textId="77777777" w:rsidR="00B51FD6" w:rsidRDefault="00B51FD6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Sjednica je snimana i omogućen je prijenos uživo putem </w:t>
      </w:r>
      <w:hyperlink r:id="rId11" w:history="1">
        <w:r w:rsidRPr="00EA5AAA">
          <w:rPr>
            <w:rStyle w:val="Hyperlink"/>
            <w:rFonts w:ascii="Times New Roman" w:eastAsia="Arial Unicode MS" w:hAnsi="Times New Roman" w:cs="Arial Unicode MS"/>
            <w:bCs/>
            <w:kern w:val="1"/>
            <w:sz w:val="24"/>
            <w:szCs w:val="24"/>
            <w:lang w:eastAsia="ar-SA"/>
          </w:rPr>
          <w:t>YouTube kanala Ureda za udruge.</w:t>
        </w:r>
      </w:hyperlink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21C04E8" w14:textId="77777777" w:rsidR="00B51FD6" w:rsidRDefault="00B51FD6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17F507DC" w14:textId="7B2F218F" w:rsidR="00B51FD6" w:rsidRDefault="00B51FD6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Predsjednik Savjeta za razvoj civilnoga društva, </w:t>
      </w: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Danko Relić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 p</w:t>
      </w:r>
      <w:r w:rsidRPr="00B97A3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ozdrav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io je</w:t>
      </w:r>
      <w:r w:rsidRPr="00B97A3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sv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e</w:t>
      </w:r>
      <w:r w:rsidRPr="00B97A3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prisutn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e</w:t>
      </w:r>
      <w:r w:rsidRPr="00B97A3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članov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e i zamjenike članov</w:t>
      </w:r>
      <w:r w:rsidR="002912A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a Savjeta</w:t>
      </w:r>
      <w:r w:rsidR="004805D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3B40A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te</w:t>
      </w:r>
      <w:r w:rsidR="002912A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prepustio riječ Heleni Beus koja je najavila da će </w:t>
      </w:r>
      <w:r w:rsidR="00D401E3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predstavnice</w:t>
      </w:r>
      <w:r w:rsidR="00C746B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Ministarstva financija</w:t>
      </w:r>
      <w:r w:rsidR="003B40A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 w:rsidR="002912A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glavna</w:t>
      </w:r>
      <w:r w:rsidR="003533F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državn</w:t>
      </w:r>
      <w:r w:rsidR="002912A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a</w:t>
      </w:r>
      <w:r w:rsidR="003533F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rizničar</w:t>
      </w:r>
      <w:r w:rsidR="002912A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ka</w:t>
      </w:r>
      <w:r w:rsidR="003533F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Danijel</w:t>
      </w:r>
      <w:r w:rsidR="002912A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a</w:t>
      </w:r>
      <w:r w:rsidR="003533F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Stepić</w:t>
      </w:r>
      <w:r w:rsidR="00C746B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D401E3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i An</w:t>
      </w:r>
      <w:r w:rsidR="002912A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a</w:t>
      </w:r>
      <w:r w:rsidR="00D401E3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Michieli Pavun</w:t>
      </w:r>
      <w:r w:rsidR="002912A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a</w:t>
      </w:r>
      <w:r w:rsidR="0067401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 načelnic</w:t>
      </w:r>
      <w:r w:rsidR="002912A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a</w:t>
      </w:r>
      <w:r w:rsidR="0067401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sektora za pripremu i izradu prijedloga proračuna države</w:t>
      </w:r>
      <w:r w:rsidR="002912A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 biti 6. točka dnevnog reda umjesto</w:t>
      </w:r>
      <w:r w:rsidR="003533F7" w:rsidRPr="003533F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2912A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9</w:t>
      </w:r>
      <w:r w:rsidR="004805D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.</w:t>
      </w:r>
      <w:r w:rsidR="007D58E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točka</w:t>
      </w:r>
      <w:r w:rsidR="00676B7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3533F7" w:rsidRPr="003533F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dnevnog reda: Uredb</w:t>
      </w:r>
      <w:r w:rsidR="002912A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a</w:t>
      </w:r>
      <w:r w:rsidR="003533F7" w:rsidRPr="003533F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 kriterijima za utvrđivanje korisnika i načinu raspodjele dijela prihoda od</w:t>
      </w:r>
      <w:r w:rsidR="002912A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igara na sreću za 2023. godinu.</w:t>
      </w:r>
    </w:p>
    <w:p w14:paraId="2E3B32A7" w14:textId="77777777" w:rsidR="002B2F1E" w:rsidRDefault="002B2F1E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3012FF32" w14:textId="77777777" w:rsidR="002B2F1E" w:rsidRDefault="002B2F1E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2B2F1E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Ad 1. Usvajanje dnevnog reda 12. sjednice</w:t>
      </w:r>
    </w:p>
    <w:p w14:paraId="63D4E26D" w14:textId="77777777" w:rsidR="002B2F1E" w:rsidRPr="002B2F1E" w:rsidRDefault="002B2F1E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78FF5173" w14:textId="77777777" w:rsidR="006932C6" w:rsidRDefault="002B2F1E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Dnevni red je usvojen jednoglasno.</w:t>
      </w:r>
    </w:p>
    <w:p w14:paraId="75E4B185" w14:textId="77777777" w:rsidR="002B2F1E" w:rsidRDefault="002B2F1E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617B282F" w14:textId="77777777" w:rsidR="002B2F1E" w:rsidRPr="002B2F1E" w:rsidRDefault="002B2F1E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2B2F1E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Ad 2. Usvajanje zapisnika 8. sjednice 7. saziva Savjeta</w:t>
      </w:r>
    </w:p>
    <w:p w14:paraId="4CC1906E" w14:textId="77777777" w:rsidR="002B2F1E" w:rsidRDefault="002B2F1E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38CEA161" w14:textId="77777777" w:rsidR="002B2F1E" w:rsidRDefault="001D3D16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Zapisnik je usvojen sa 16 ZA i 4 SUZDRŽANA glasa.</w:t>
      </w:r>
    </w:p>
    <w:p w14:paraId="6A11E2C6" w14:textId="77777777" w:rsidR="00F20A3A" w:rsidRDefault="00F20A3A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4B35AC48" w14:textId="77777777" w:rsidR="00F20A3A" w:rsidRDefault="00F20A3A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F20A3A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Ad 3. Usvajanje zapisnika 9. sjednice 7. saziva Savjeta</w:t>
      </w:r>
    </w:p>
    <w:p w14:paraId="651F24A4" w14:textId="77777777" w:rsidR="00F20A3A" w:rsidRDefault="00F20A3A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76CD834A" w14:textId="77777777" w:rsidR="00F20A3A" w:rsidRDefault="00654220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65422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Zapisnik je usvojen sa 1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4 ZA i 6</w:t>
      </w:r>
      <w:r w:rsidRPr="0065422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SUZDRŽANA glasa.</w:t>
      </w:r>
    </w:p>
    <w:p w14:paraId="4532944F" w14:textId="77777777" w:rsidR="002B0133" w:rsidRDefault="002B0133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4070803A" w14:textId="77777777" w:rsidR="002B0133" w:rsidRPr="002B0133" w:rsidRDefault="002B0133" w:rsidP="002B0133">
      <w:pPr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2B0133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Ad 4. Usvajanje zapisnika 10. sjednice 7. saziva Savjeta</w:t>
      </w:r>
    </w:p>
    <w:p w14:paraId="36F40FA1" w14:textId="77777777" w:rsidR="002B0133" w:rsidRDefault="002B0133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2B0133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Zapisnik je usvojen sa 14 ZA i 6 SUZDRŽANA glasa.</w:t>
      </w:r>
    </w:p>
    <w:p w14:paraId="4C08762B" w14:textId="77777777" w:rsidR="002B0133" w:rsidRDefault="002B0133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7BAA31EC" w14:textId="77777777" w:rsidR="002B0133" w:rsidRPr="002B0133" w:rsidRDefault="002B0133" w:rsidP="002B0133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2B0133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Ad </w:t>
      </w:r>
      <w:r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5</w:t>
      </w:r>
      <w:r w:rsidRPr="002B0133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. Usvajanje zapisnika 1</w:t>
      </w:r>
      <w:r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1</w:t>
      </w:r>
      <w:r w:rsidRPr="002B0133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. sjednice 7. saziva Savjeta</w:t>
      </w:r>
    </w:p>
    <w:p w14:paraId="4B4A36ED" w14:textId="77777777" w:rsidR="002B0133" w:rsidRDefault="002B0133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7929F63D" w14:textId="77777777" w:rsidR="002B0133" w:rsidRDefault="002B0133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2B0133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Zapisnik je usvojen sa 14 ZA i 6 SUZDRŽANA glasa.</w:t>
      </w:r>
    </w:p>
    <w:p w14:paraId="59D881B0" w14:textId="77777777" w:rsidR="002B0133" w:rsidRDefault="002B0133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61F41CC5" w14:textId="77777777" w:rsidR="002B0133" w:rsidRDefault="002B0133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6D00979E" w14:textId="77777777" w:rsidR="002B0133" w:rsidRDefault="002B0133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4AC5715F" w14:textId="77777777" w:rsidR="002B0133" w:rsidRPr="00654220" w:rsidRDefault="002B0133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139B35C9" w14:textId="77777777" w:rsidR="002B2F1E" w:rsidRDefault="002B2F1E" w:rsidP="00B51FD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446B258E" w14:textId="77777777" w:rsidR="006932C6" w:rsidRDefault="006932C6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6932C6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Ad </w:t>
      </w:r>
      <w:r w:rsidR="00C16D34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6. </w:t>
      </w:r>
      <w:r w:rsidRPr="006932C6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Uredbe o kriterijima za utvrđivanje korisnika i načinu raspodjele dijela prihoda od igara na sreću za 202</w:t>
      </w:r>
      <w:r w:rsidR="003533F7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3</w:t>
      </w:r>
      <w:r w:rsidR="00D4686D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. godinu</w:t>
      </w:r>
    </w:p>
    <w:p w14:paraId="5D8C81A4" w14:textId="77777777" w:rsidR="00FD1210" w:rsidRDefault="00FD1210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72564E3C" w14:textId="77777777" w:rsidR="00041B30" w:rsidRDefault="00041B30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740455F2" w14:textId="5A275233" w:rsidR="008B4557" w:rsidRDefault="00D868DB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Danijela Stepić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informirala je Savjet vezano uz 6. točku dnevnog reda. </w:t>
      </w:r>
      <w:r w:rsidR="008B4557" w:rsidRPr="008B455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Uredba je 17.03.2023. </w:t>
      </w:r>
      <w:r w:rsidR="007D58E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godine </w:t>
      </w:r>
      <w:r w:rsidR="00D40BDC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usvojena i </w:t>
      </w:r>
      <w:r w:rsidR="008B4557" w:rsidRPr="008B455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objavljena u Narodnim </w:t>
      </w:r>
      <w:r w:rsidR="008B455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n</w:t>
      </w:r>
      <w:r w:rsidR="008B4557" w:rsidRPr="008B455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ovinama.</w:t>
      </w:r>
      <w:r w:rsidR="00AF6E35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Ono što je dobra karakteristika</w:t>
      </w:r>
      <w:r w:rsidR="000C260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ove Uredbe</w:t>
      </w:r>
      <w:r w:rsidR="00AF6E35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je da će se neutrošena sredstva prenijeti u sljedeću godinu. Neutrošena sredstva za 2022. godinu iznosila su 37,8 milijuna eura, odnosno 284 milijuna kuna.</w:t>
      </w:r>
      <w:r w:rsidR="00A062C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Objašnjeno je da se postotak koji je predviđen za  određena područja odnosi na onaj iznos koje je u konačnici ostvaren u toj godini.</w:t>
      </w:r>
      <w:r w:rsidR="000756B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Do sada je u pravilu to uvijek bio veći </w:t>
      </w:r>
      <w:r w:rsidR="00024C6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iznos od onog koji je predviđen</w:t>
      </w:r>
      <w:r w:rsidR="007D58E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 w:rsidR="00024C6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tako da o</w:t>
      </w:r>
      <w:r w:rsidR="00111AAC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ne aktivnosti koje s</w:t>
      </w:r>
      <w:r w:rsidR="0023574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e financiraju iz ovog izvora mogu</w:t>
      </w:r>
      <w:r w:rsidR="000C260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111AAC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planirati u potpunosti. </w:t>
      </w:r>
    </w:p>
    <w:p w14:paraId="65621262" w14:textId="7C6A7BA4" w:rsidR="0043459B" w:rsidRDefault="009B3D71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Željku Leljak Gracin </w:t>
      </w:r>
      <w:r w:rsidRPr="0005186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i</w:t>
      </w: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Iris Beneš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zanimalo je zašto se toliko kasnilo s donošenjem uredbe, kako se postupalo s</w:t>
      </w:r>
      <w:r w:rsidR="00FF5A5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komentarima na e savjetovanju i što </w:t>
      </w:r>
      <w:r w:rsidR="000D384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se događa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 neutrošenim sredstvima</w:t>
      </w:r>
      <w:r w:rsidR="007D58E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odnosno što korisnici imaju od toga kada se ne raspisuju natječaji na koje bi se ta sredstva utrošila.</w:t>
      </w:r>
    </w:p>
    <w:p w14:paraId="7E6821F9" w14:textId="6C7DFEDA" w:rsidR="006056A2" w:rsidRDefault="006056A2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Saru Lalić zanimalo je zašto se nije ranije išlo u proceduru s donošenjem Uredbe</w:t>
      </w:r>
      <w:r w:rsidR="007D58E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kako je bilo obećano na 7. sjednici Savjeta razvoj civilnog društva.</w:t>
      </w:r>
    </w:p>
    <w:p w14:paraId="7BEC4EA1" w14:textId="48B6567D" w:rsidR="00D868DB" w:rsidRDefault="00D868DB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Danije</w:t>
      </w:r>
      <w:r w:rsidR="00470D81"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la</w:t>
      </w: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Stepić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objasnila je ponov</w:t>
      </w:r>
      <w:r w:rsidR="007D58E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n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o da se radilo o specifičnoj godini </w:t>
      </w:r>
      <w:r w:rsidR="00470D8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koja za sobom nosi i energetsku krizu, promišljanja o paketima mjera i kako se kod preraspodjele koeficijenata o tome vodilo računa. </w:t>
      </w:r>
      <w:r w:rsidR="004B2B7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Objasnila je </w:t>
      </w:r>
      <w:r w:rsidR="007D58E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i </w:t>
      </w:r>
      <w:r w:rsidR="004B2B7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da dok Zakon o osobnim asistentima ne stupi na snagu</w:t>
      </w:r>
      <w:r w:rsidR="00E51A8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 w:rsidR="004B2B7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do tada </w:t>
      </w:r>
      <w:r w:rsidR="007D58E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se </w:t>
      </w:r>
      <w:r w:rsidR="004B2B7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oni financiraju iz lutrijskih sredstava.</w:t>
      </w:r>
      <w:r w:rsidR="002E6C5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Slaže se da konzultativni dio</w:t>
      </w:r>
      <w:r w:rsidR="001F62A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 OCD-ima treba krenuti ranije kako bi Uredba s početkom godine bila</w:t>
      </w:r>
      <w:r w:rsidR="00D76D2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usvojena</w:t>
      </w:r>
      <w:r w:rsidR="00E566B3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. A</w:t>
      </w:r>
      <w:r w:rsidR="00D76D2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ktivnosti</w:t>
      </w:r>
      <w:r w:rsidR="00E566B3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bi trebale</w:t>
      </w:r>
      <w:r w:rsidR="00D76D2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bit</w:t>
      </w:r>
      <w:r w:rsidR="00E566B3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i planirane u okviru te godine</w:t>
      </w:r>
      <w:r w:rsidR="007D58E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 w:rsidR="00E566B3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a ukoliko ostanu neutrošena sredstva one bi se automatski nastavile u sljedećoj godini.</w:t>
      </w:r>
    </w:p>
    <w:p w14:paraId="33917C63" w14:textId="38E8D63B" w:rsidR="0043459B" w:rsidRDefault="0034499B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Helena Beus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najavila je da će nakon dobivenih sektorskih </w:t>
      </w:r>
      <w:r w:rsidR="007D58E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analiza, konzultacije s OCD-ima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biti </w:t>
      </w:r>
      <w:r w:rsidR="005271F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do jeseni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.</w:t>
      </w:r>
    </w:p>
    <w:p w14:paraId="6F5DAC37" w14:textId="576F5A11" w:rsidR="0043459B" w:rsidRDefault="00C449F3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Željka Leljak Gracin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objasnila je kako je još u prošlom sazivu Savjeta napravljen hodogram donošenja Uredbe</w:t>
      </w:r>
      <w:r w:rsidR="007D58E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kojeg bi se trebali pridržavati.</w:t>
      </w:r>
    </w:p>
    <w:p w14:paraId="77A4BA68" w14:textId="65DF26B3" w:rsidR="009F298E" w:rsidRDefault="00C449F3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Helena Beus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objasnila je </w:t>
      </w:r>
      <w:r w:rsidR="00A916F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da </w:t>
      </w:r>
      <w:r w:rsidR="00A916F9" w:rsidRPr="00A916F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Ured za udruge organizira Info dane na kojem TDU-i predstavljaju pl</w:t>
      </w:r>
      <w:r w:rsidR="00A916F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anirane Pozive za tekuću godinu i da je na njima </w:t>
      </w:r>
      <w:r w:rsidR="0021295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odluka </w:t>
      </w:r>
      <w:r w:rsidR="00A916F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na koji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način</w:t>
      </w:r>
      <w:r w:rsidR="00A916F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će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imati konzultacije s OCD-ima. </w:t>
      </w:r>
    </w:p>
    <w:p w14:paraId="05900E83" w14:textId="77777777" w:rsidR="009631ED" w:rsidRDefault="009631ED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02896C45" w14:textId="77777777" w:rsidR="009F298E" w:rsidRDefault="009F298E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6D0B3AC7" w14:textId="77777777" w:rsidR="00FD1210" w:rsidRDefault="00FD1210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62DAC879" w14:textId="77777777" w:rsidR="00FD1210" w:rsidRDefault="00FD1210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FD1210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Ad 7. Izvješće o radu Savjeta za razvoj civilnoga društva u 2022. godini</w:t>
      </w:r>
    </w:p>
    <w:p w14:paraId="7E49B52D" w14:textId="77777777" w:rsidR="00FD1210" w:rsidRDefault="00FD1210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6CB87CC6" w14:textId="77777777" w:rsidR="00FD1210" w:rsidRDefault="00FD1210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7C97BAD3" w14:textId="3CDC89C7" w:rsidR="00B41F69" w:rsidRPr="00B41F69" w:rsidRDefault="00B41F69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Danko Relić</w:t>
      </w:r>
      <w:r w:rsidRPr="00B41F6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otvorio je raspravu po ovoj temi. </w:t>
      </w: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Iris Beneš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rekla je kako u Izvješću piše koja je uloga Savjeta a da po njenom mišljenju Savj</w:t>
      </w:r>
      <w:r w:rsidR="00240D7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et nije ispunjavao svoju zadaću te da je i samo Izvješće dosta sažeto. </w:t>
      </w: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Željka Leljak Gracin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414D68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nadodala je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da je Savjet mogao biti puno aktivniji i da većina zaključaka</w:t>
      </w:r>
      <w:r w:rsidR="005C7BC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koja je Savjet usvojio nisu na kraju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ostvarena te se nada da će se u sljedećem Sazivu to promijeniti.</w:t>
      </w:r>
    </w:p>
    <w:p w14:paraId="63E73D71" w14:textId="739E6E95" w:rsidR="00FD1210" w:rsidRPr="004F5344" w:rsidRDefault="004F5344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Danko Relić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objasnio je da su komentari od prošle </w:t>
      </w:r>
      <w:r w:rsidR="00240D7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godine uzeti u obzir te d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a je Savjet u</w:t>
      </w:r>
      <w:r w:rsidR="0013233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aktualnom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sazivu imao ukupno 12 sjednica.</w:t>
      </w:r>
      <w:r w:rsidR="005A7CF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13233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Naveo je da su </w:t>
      </w:r>
      <w:r w:rsidR="005A7CF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svi zaključci</w:t>
      </w:r>
      <w:r w:rsidR="0013233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sa sjednica Savjeta</w:t>
      </w:r>
      <w:r w:rsidR="005A7CF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poslani prema tijelima državne uprave</w:t>
      </w:r>
      <w:r w:rsidR="0013233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te da </w:t>
      </w:r>
      <w:r w:rsidR="001D492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Savjet ima</w:t>
      </w:r>
      <w:r w:rsidR="002F62F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ulogu i u kandidiranju</w:t>
      </w:r>
      <w:r w:rsidR="002F62F0" w:rsidRPr="002F62F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 izbor</w:t>
      </w:r>
      <w:r w:rsidR="002F62F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u</w:t>
      </w:r>
      <w:r w:rsidR="002F62F0" w:rsidRPr="002F62F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predstavnika organizacija </w:t>
      </w:r>
      <w:r w:rsidR="002F62F0" w:rsidRPr="002F62F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lastRenderedPageBreak/>
        <w:t>civilnoga društva u povjerenstva, savjetodavna ili radna tijela na zahtjev tijela državne uprave, ureda Vlade i drugih tijela javne vlasti.</w:t>
      </w:r>
      <w:r w:rsidR="00240D7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Smatra da je Izvješće dovoljno opširno</w:t>
      </w:r>
      <w:r w:rsidR="00414D68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 w:rsidR="00240D7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jer postoje Zapisnici u kojima se vidi tko je što rekao i kakvo je tko stajalište zastupao.</w:t>
      </w:r>
      <w:r w:rsidR="0013233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Zaključio je s tim da da su svi prijedlozi tema za stavljanje na dnevni red od strane članova Savjeta razmotreni</w:t>
      </w:r>
      <w:r w:rsidR="00414D68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 w:rsidR="0013233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od kojih je velika većina prihvaćena (kao što je to slučaj s trenutačnom sjednicom); nekoliko ih je tijekom mandata odbijeno uz jasnu argumentaciju.</w:t>
      </w:r>
    </w:p>
    <w:p w14:paraId="392CFD94" w14:textId="77777777" w:rsidR="00FD1210" w:rsidRPr="0081734B" w:rsidRDefault="0081734B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Tomislav Družak</w:t>
      </w:r>
      <w:r w:rsidRPr="0081734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rekao je da kao član Savjeta smatra da je Savjet vrlo dobro funkcionirao s obzirom na vrijeme u kojem smo se našli, ne sam</w:t>
      </w:r>
      <w:r w:rsidR="00554B8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o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mi nego i cijeli svijet.</w:t>
      </w:r>
      <w:r w:rsidR="00E4707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Smatra da su Zapisnici čak i preopširni a da je samo Izvješće dovoljno čitko, pitko i dovoljno opširno i da tako trebaju izgledati Izvješća.</w:t>
      </w:r>
      <w:r w:rsidR="0015600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Podržava rad Savjeta i u buduće.</w:t>
      </w:r>
    </w:p>
    <w:p w14:paraId="0E08F554" w14:textId="77777777" w:rsidR="00FD1210" w:rsidRPr="009361C4" w:rsidRDefault="009361C4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Nikola Tadić</w:t>
      </w:r>
      <w:r w:rsidRPr="009361C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rekao je kako treba težiti boljemu, odnosno da je Savjet kao takav mogao biti puno </w:t>
      </w:r>
    </w:p>
    <w:p w14:paraId="08B853D6" w14:textId="20053B6C" w:rsidR="00FD1210" w:rsidRPr="009361C4" w:rsidRDefault="00236EE0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a</w:t>
      </w:r>
      <w:r w:rsidR="009361C4" w:rsidRPr="009361C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ktivniji</w:t>
      </w:r>
      <w:r w:rsidR="009361C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 jer su oni kao članovi bili spremni prisustvovati na više sjednica od 12. Ne želi da se ovo shvati kao kritika</w:t>
      </w:r>
      <w:r w:rsidR="00AD1D3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 w:rsidR="009361C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nego kao poticaj za napredak u sljedećem sazivu. Pohvalio je brzinu kojom se Savjet prebacio na online</w:t>
      </w:r>
      <w:r w:rsidR="00AA447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sjednice</w:t>
      </w:r>
      <w:r w:rsidR="00AD1D3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 w:rsidR="009361C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ali istovremeno mu nije jasno zbog čega se čeka na odgovore </w:t>
      </w:r>
      <w:r w:rsidR="00AA447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putem </w:t>
      </w:r>
      <w:r w:rsidR="009361C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mail</w:t>
      </w:r>
      <w:r w:rsidR="00AA447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a</w:t>
      </w:r>
      <w:r w:rsidR="009361C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.</w:t>
      </w:r>
    </w:p>
    <w:p w14:paraId="38E41A7D" w14:textId="0134C720" w:rsidR="009F298E" w:rsidRPr="009361C4" w:rsidRDefault="00734EA8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Sara Lalić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je rekla da se ne sjeća na koji način su mišljenja/zaključci doneseni na sjednicama Savjeta uvršten</w:t>
      </w:r>
      <w:r w:rsidR="009B1279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i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u dokumente o kojima se raspravljalo</w:t>
      </w:r>
      <w:r w:rsidR="00AD1D3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odnosno kakvog je to imalo utjecaja. Isto tako se nada da će u sljedećem sazivu to drugačije funkcionirati.</w:t>
      </w:r>
    </w:p>
    <w:p w14:paraId="21D8FFC2" w14:textId="77777777" w:rsidR="00FD1210" w:rsidRDefault="00FD1210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1CD880DB" w14:textId="77777777" w:rsidR="00FD1210" w:rsidRDefault="00D4686D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Ad 8</w:t>
      </w:r>
      <w:r w:rsidRPr="00D4686D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. Poteškoće organizacija veza</w:t>
      </w:r>
      <w:r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ne za promjene mandata temeljem </w:t>
      </w:r>
      <w:r w:rsidRPr="00D4686D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novousvojenog Zakona o udrugama</w:t>
      </w:r>
    </w:p>
    <w:p w14:paraId="38D4210F" w14:textId="77777777" w:rsidR="009631ED" w:rsidRDefault="009631ED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3D050B93" w14:textId="77777777" w:rsidR="00FD1210" w:rsidRDefault="00FD1210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0599D90D" w14:textId="57DD489C" w:rsidR="00FD1210" w:rsidRDefault="007C1157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Olga Plazibat Novosel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objasnila je zbog čega je došlo do novog Zakona o udrugama</w:t>
      </w:r>
      <w:r w:rsidR="008576F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(</w:t>
      </w:r>
      <w:r w:rsidR="008576FD" w:rsidRPr="008576F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NN 74/14, 70/17, 98/19, 151/22</w:t>
      </w:r>
      <w:r w:rsidR="008576F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) koji je na snazi od 1.1.2023. godine.</w:t>
      </w:r>
      <w:r w:rsidR="00CE299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47283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U fazi je izrada aplikacija koja će omogućiti povezivanje </w:t>
      </w:r>
      <w:r w:rsidR="001564A8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službenih baza</w:t>
      </w:r>
      <w:r w:rsidR="00AD1D3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 w:rsidR="001564A8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 nakon njene izrade postupak provjere maksimalno će se ubrzati.</w:t>
      </w:r>
      <w:r w:rsidR="000E0FE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7A28889B" w14:textId="4A6730DF" w:rsidR="000E0FE6" w:rsidRPr="007C1157" w:rsidRDefault="000E0FE6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Domagoj Šavor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iznio je probleme s kojima su se susretale ovlaštene osobe</w:t>
      </w:r>
      <w:r w:rsidR="00EB151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za zastupanje ili likvidatori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pri </w:t>
      </w:r>
      <w:r w:rsidR="00EB151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ovjeravanju izjava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i kako su one bile neujednačene</w:t>
      </w:r>
      <w:r w:rsidR="00EB151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u praksi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te mu je drago da je izrađen obrazac i da je aplikacija u izradi.</w:t>
      </w:r>
    </w:p>
    <w:p w14:paraId="000DAE0E" w14:textId="03C56A4A" w:rsidR="00FD1210" w:rsidRPr="00CA0F17" w:rsidRDefault="00CA0F17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Iris Beneš</w:t>
      </w:r>
      <w:r w:rsidRPr="00CA0F1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zanimalo je hoće li aplikaciju pratiti i uputa </w:t>
      </w:r>
      <w:r w:rsidR="00105FE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prema uredima jer su se znali susretati</w:t>
      </w:r>
      <w:r w:rsidR="00AD1D3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sa situacijama </w:t>
      </w:r>
      <w:r w:rsidR="00105FE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da službene osobe nemaju saznanja o promjeni u postupanju</w:t>
      </w:r>
      <w:r w:rsidR="000C1685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 da li su u tom slučaju Izjave kao takve suvišne.</w:t>
      </w:r>
    </w:p>
    <w:p w14:paraId="27DAF96C" w14:textId="45C3FBCF" w:rsidR="000C1685" w:rsidRDefault="00105FEE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Alena Marković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odgovorila je Ministarstvo dostupno po tom </w:t>
      </w:r>
      <w:r w:rsidR="00E31CD8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pitanju nadležnim upravnim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tijelima i da daju </w:t>
      </w:r>
      <w:r w:rsidR="00E31CD8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smjernice i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objašnjenja u </w:t>
      </w:r>
      <w:r w:rsidRPr="00105FE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kontinuitetu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.</w:t>
      </w:r>
      <w:r w:rsidR="005A1FE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Ono što će biti omogućeno je vanjski pristup provjera što </w:t>
      </w:r>
      <w:r w:rsidR="00AD1D3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će </w:t>
      </w:r>
      <w:r w:rsidR="005A1FE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ubrzati proceduru.</w:t>
      </w:r>
      <w:r w:rsidR="000C1685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Iz</w:t>
      </w:r>
      <w:r w:rsidR="00C626D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java do daljnjeg ostaje mehanizam</w:t>
      </w:r>
      <w:r w:rsidR="000C1685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AD1D3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provjere </w:t>
      </w:r>
      <w:r w:rsidR="000C1685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da je osoba pod materi</w:t>
      </w:r>
      <w:r w:rsidR="00334B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jalnom i kaznenom</w:t>
      </w:r>
      <w:r w:rsidR="000C1685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odgovornošću </w:t>
      </w:r>
      <w:r w:rsidR="006B213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potpisala </w:t>
      </w:r>
      <w:r w:rsidR="005F2E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dokument o nepostojanju</w:t>
      </w:r>
      <w:r w:rsidR="006B213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preprek</w:t>
      </w:r>
      <w:r w:rsidR="005F2E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a</w:t>
      </w:r>
      <w:r w:rsidR="006B213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vezano uz </w:t>
      </w:r>
      <w:r w:rsidR="00334B0A" w:rsidRPr="00334B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pranje novca ili financiranje terorizma</w:t>
      </w:r>
      <w:r w:rsidR="00334B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.</w:t>
      </w:r>
    </w:p>
    <w:p w14:paraId="169F6FC4" w14:textId="77777777" w:rsidR="009F298E" w:rsidRDefault="009F298E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7D8F76E9" w14:textId="77777777" w:rsidR="009F298E" w:rsidRDefault="009F298E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03D1B824" w14:textId="77777777" w:rsidR="009F298E" w:rsidRPr="00344B04" w:rsidRDefault="009F298E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1F91FB59" w14:textId="77777777" w:rsidR="000C1685" w:rsidRPr="00344B04" w:rsidRDefault="00344B04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344B04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Ad 9. Nacrt Pravila za sufinanciranje projekata organizacija civilnoga društva ugovorenih u okviru programa Europske unije i inozemnih fondova za 2023. godinu – paušalni iznosi</w:t>
      </w:r>
    </w:p>
    <w:p w14:paraId="3E6436A3" w14:textId="77777777" w:rsidR="000C1685" w:rsidRDefault="000C1685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2590D2A0" w14:textId="77777777" w:rsidR="000C1685" w:rsidRDefault="000C1685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3FECFB93" w14:textId="77777777" w:rsidR="00077BCB" w:rsidRDefault="0099093E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lastRenderedPageBreak/>
        <w:t>Jelena Princivali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uvodno je objasnila da u Nacrtu pravila za sufinanciranje nema više mjesta za programe bazirane na paušalu.</w:t>
      </w:r>
    </w:p>
    <w:p w14:paraId="017BF9C4" w14:textId="0AA015AF" w:rsidR="00077BCB" w:rsidRDefault="00077BCB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Sven Janovski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izrazio je zabrinutost ukoliko paušalni budžeti neće moći aplicirati na</w:t>
      </w:r>
      <w:r w:rsidR="0099093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BE0E2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projekte</w:t>
      </w:r>
      <w:r w:rsidR="00BE0E2B" w:rsidRPr="00BE0E2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organizacija civilnoga društva ugovorenih u okviru programa Europske unije i inozemnih fondova</w:t>
      </w:r>
      <w:r w:rsidR="00BE0E2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 w:rsidR="0007390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jer u novom provedbenom razdoblju od 2021. većina programa koji su na popisu su paušalni budžeti i trend je da će to rasti i da će svi veliki </w:t>
      </w:r>
      <w:r w:rsidR="0082007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„</w:t>
      </w:r>
      <w:r w:rsidR="0007390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grantovi</w:t>
      </w:r>
      <w:r w:rsidR="0082007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“</w:t>
      </w:r>
      <w:r w:rsidR="0007390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Europske komisije postati takvi, a</w:t>
      </w:r>
      <w:r w:rsidR="0007390F" w:rsidRPr="0007390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u tom slučaju nitko više neće </w:t>
      </w:r>
      <w:r w:rsidR="00CA1CC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moći </w:t>
      </w:r>
      <w:r w:rsidR="0007390F" w:rsidRPr="0007390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javiti za sufinanciranje</w:t>
      </w:r>
      <w:r w:rsidR="00BE0E2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na iste.</w:t>
      </w:r>
    </w:p>
    <w:p w14:paraId="0C2992FF" w14:textId="73612592" w:rsidR="009F298E" w:rsidRDefault="009100F9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Jelena Princivali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objasnila je na</w:t>
      </w:r>
      <w:r w:rsidR="00300D65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koji način treba aplicirati na </w:t>
      </w:r>
      <w:r w:rsidR="0081489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n</w:t>
      </w:r>
      <w:r w:rsidR="00300D65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atječaj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kako bi projekt bio prihvatljiv. </w:t>
      </w:r>
      <w:r w:rsidR="0021295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Navela je d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a ukoliko to nije moguće išč</w:t>
      </w:r>
      <w:r w:rsidR="00DD21F5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itati iz ugovora</w:t>
      </w:r>
      <w:r w:rsidR="00455BB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21295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tada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u partnerskom sporazumu mora biti navedeno koji je obavezni udio sufinanciranja</w:t>
      </w:r>
      <w:r w:rsidR="00300D65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svakog od partnera.</w:t>
      </w:r>
      <w:r w:rsidR="00FD3AE8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Pozvala je OCD-e da se uključe u </w:t>
      </w:r>
      <w:r w:rsidR="0020127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Javno </w:t>
      </w:r>
      <w:r w:rsidR="00FD3AE8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savjetovanje</w:t>
      </w:r>
      <w:r w:rsidR="0093797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43343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vezano uz </w:t>
      </w:r>
      <w:r w:rsidR="0093797B" w:rsidRPr="0093797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Nacrt Pravila za sufinanciranje projekata organizacija civilnoga društva ugovorenih u okviru programa Europske unije i inozemnih fondova za 2023. godinu</w:t>
      </w:r>
      <w:r w:rsidR="00FD3AE8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 </w:t>
      </w:r>
      <w:r w:rsidR="0093797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da </w:t>
      </w:r>
      <w:r w:rsidR="001E4E6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daju svoje prijedloge</w:t>
      </w:r>
      <w:r w:rsidR="00712271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 rješenja na</w:t>
      </w:r>
      <w:r w:rsidR="001E4E6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FD3AE8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tu temu.</w:t>
      </w:r>
    </w:p>
    <w:p w14:paraId="31F8FC5B" w14:textId="24247807" w:rsidR="009F298E" w:rsidRDefault="002218A8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Željka Leljak Gracin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predložila je da se Erasmus+ ne makne s </w:t>
      </w:r>
      <w:r w:rsidR="00AD2E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popisa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prihvatljivih programa kako je Agencija za mobilnost predložila</w:t>
      </w:r>
      <w:r w:rsidR="005F2E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nego da se nađe rješenje na koji način oni mogu ostati sufinancirani u </w:t>
      </w:r>
      <w:r w:rsidRPr="002218A8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okviru programa Europske unije i inozemnih fondova za 2023. godinu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.</w:t>
      </w:r>
    </w:p>
    <w:p w14:paraId="37F60B7C" w14:textId="6AE2CAA0" w:rsidR="009F298E" w:rsidRDefault="00632140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Spomenka Đurić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5F2E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dodala je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kako se i u </w:t>
      </w:r>
      <w:r w:rsidRPr="0063214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Ministarstv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u</w:t>
      </w:r>
      <w:r w:rsidRPr="00632140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regionalnog razvoja i fondova Europske unije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susreću s tim problemima te podržava</w:t>
      </w:r>
      <w:r w:rsidR="005F2E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da se OCD-i uključe u Javno savjetovanje dok je još u tijeku i da daju rješenja na spomenutu situaciju.</w:t>
      </w:r>
    </w:p>
    <w:p w14:paraId="75235CC3" w14:textId="77777777" w:rsidR="00632140" w:rsidRDefault="00632140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Smatra da je Savjet konstruktivno djelovao u ovom sazivu te ukoliko postoje neka nezadovoljstva vezano uz rad Savjeta da su za to odgovorne obje strane.</w:t>
      </w:r>
    </w:p>
    <w:p w14:paraId="68AA9CB9" w14:textId="4E9D4500" w:rsidR="009F298E" w:rsidRDefault="007E1D36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Iris Beneš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nadovezala se da se na prijašnjim sjednicama upozoravalo OCD-e da će u novom programskom razdoblju doći do promjena i da se OCD-ovi moraju na to pripremiti</w:t>
      </w:r>
      <w:r w:rsidR="0021295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ali da ih nitko nije informirao o kakvim se promjenama radi i kako da se na te promjene pripreme.</w:t>
      </w:r>
    </w:p>
    <w:p w14:paraId="744B5705" w14:textId="77777777" w:rsidR="009631ED" w:rsidRDefault="009631ED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095657A7" w14:textId="77777777" w:rsidR="000C1685" w:rsidRPr="00A277CE" w:rsidRDefault="000C1685" w:rsidP="006932C6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506D4675" w14:textId="77777777" w:rsidR="00E63500" w:rsidRDefault="00E63500" w:rsidP="008650D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0B34D777" w14:textId="77777777" w:rsidR="009631ED" w:rsidRDefault="006735F2" w:rsidP="008650DF">
      <w:pPr>
        <w:suppressAutoHyphens/>
        <w:spacing w:after="0" w:line="240" w:lineRule="auto"/>
        <w:jc w:val="both"/>
      </w:pPr>
      <w:r w:rsidRPr="006735F2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Ad </w:t>
      </w:r>
      <w:r w:rsidR="00FD0340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10</w:t>
      </w:r>
      <w:r w:rsidRPr="006735F2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. Nacionalni plan stvaranja poticajnog okruženja za razvoj civilnog društva od 202</w:t>
      </w:r>
      <w:r w:rsidR="00FD0340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3</w:t>
      </w:r>
      <w:r w:rsidRPr="006735F2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.</w:t>
      </w:r>
      <w:r w:rsidR="00FD0340" w:rsidRPr="00FD0340">
        <w:t xml:space="preserve"> </w:t>
      </w:r>
    </w:p>
    <w:p w14:paraId="053AA55C" w14:textId="77777777" w:rsidR="00E63500" w:rsidRPr="006735F2" w:rsidRDefault="00FD0340" w:rsidP="008650D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FD0340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do 2030. godine</w:t>
      </w:r>
    </w:p>
    <w:p w14:paraId="35E66595" w14:textId="77777777" w:rsidR="00E63500" w:rsidRDefault="00E63500" w:rsidP="008650D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62D3D094" w14:textId="77777777" w:rsidR="009631ED" w:rsidRDefault="009631ED" w:rsidP="008650DF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72F5BA98" w14:textId="78E6F664" w:rsidR="00387BBE" w:rsidRDefault="00E515C2" w:rsidP="00C40E9B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E515C2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Helena Beus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izvijestila je Savjet o napretku izrade Nacionalnog plana za razvoj c</w:t>
      </w:r>
      <w:r w:rsidR="00C40E9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ivilnog društva. Održani su sastanci s </w:t>
      </w:r>
      <w:r w:rsidR="00C40E9B" w:rsidRPr="00C40E9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nosiocima</w:t>
      </w:r>
      <w:r w:rsidR="00C40E9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mjera</w:t>
      </w:r>
      <w:r w:rsidR="005F2E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 w:rsidR="00C40E9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C40E9B" w:rsidRPr="00C40E9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odnosno tijelima državne uprave</w:t>
      </w:r>
      <w:r w:rsidR="00C40E9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.</w:t>
      </w:r>
      <w:r w:rsidR="005F160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U tijeku su još povratne informacije o tome u kojem obliku </w:t>
      </w:r>
      <w:r w:rsidR="00501D2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će </w:t>
      </w:r>
      <w:r w:rsidR="005F160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tijela</w:t>
      </w:r>
      <w:r w:rsidR="00501D2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preuzeti</w:t>
      </w:r>
      <w:r w:rsidR="005F160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501D2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predložene</w:t>
      </w:r>
      <w:r w:rsidR="005F160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mjere.</w:t>
      </w:r>
      <w:r w:rsidR="00501D2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Slijedi finalizacija samog dokumenta i objava na e-savjetovanju.</w:t>
      </w:r>
    </w:p>
    <w:p w14:paraId="58044A96" w14:textId="096B83D5" w:rsidR="00A52E96" w:rsidRDefault="00A52E96" w:rsidP="00C40E9B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Saru Lalić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zanimalo je kada će dokument biti </w:t>
      </w:r>
      <w:r w:rsidR="00FA538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upućen 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na Vlad</w:t>
      </w:r>
      <w:r w:rsidR="00FA538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u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 koja je uloga Radne skupine</w:t>
      </w:r>
      <w:r w:rsidR="0021295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21295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o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dnosno planira</w:t>
      </w:r>
      <w:r w:rsidR="0021295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li se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još sastan</w:t>
      </w:r>
      <w:r w:rsidR="0021295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aka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Radn</w:t>
      </w:r>
      <w:r w:rsidR="0021295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e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skupin</w:t>
      </w:r>
      <w:r w:rsidR="0021295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e te hoće li biti održana</w:t>
      </w:r>
      <w:r w:rsidR="00C919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tematska sjednica na tu temu.</w:t>
      </w:r>
    </w:p>
    <w:p w14:paraId="37AE2F97" w14:textId="7CAD2571" w:rsidR="00A52E96" w:rsidRDefault="00A52E96" w:rsidP="00C40E9B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Helena Beus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objasnila je da je Radna skupina imala sastanak u Zadru gdje su iznijeli svoje prijedloge</w:t>
      </w:r>
      <w:r w:rsidR="005F2E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a da se sami dokument oblikuje unutar Ureda za udruge i sa nosiocima </w:t>
      </w:r>
      <w:r w:rsidR="008133D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m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jera koji preuzimaju nadležnost za pojedi</w:t>
      </w:r>
      <w:r w:rsidR="00003C3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ne </w:t>
      </w:r>
      <w:r w:rsidR="008133D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m</w:t>
      </w:r>
      <w:r w:rsidR="00003C3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jere. </w:t>
      </w:r>
      <w:r w:rsidR="008133D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Naglasila je da se radi na tome da dokument bude provediv</w:t>
      </w:r>
      <w:r w:rsidR="005F2E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 w:rsidR="008133D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a ne da bude mrtvo slovo na papiru, a za takav dokument potrebno je vrijeme i pristanak nosioca (tijela državne uprave)</w:t>
      </w:r>
      <w:r w:rsidR="005F2E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D555D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u povođ</w:t>
      </w:r>
      <w:r w:rsidR="004E26D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e</w:t>
      </w:r>
      <w:r w:rsidR="00D555D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nju</w:t>
      </w:r>
      <w:r w:rsidR="008133D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pojedin</w:t>
      </w:r>
      <w:r w:rsidR="00D555D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ih</w:t>
      </w:r>
      <w:r w:rsidR="008133D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mjer</w:t>
      </w:r>
      <w:r w:rsidR="00D555DE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a</w:t>
      </w:r>
      <w:r w:rsidR="008133D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.</w:t>
      </w:r>
      <w:r w:rsidR="00C919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Najavila je i tematsku </w:t>
      </w:r>
      <w:r w:rsidR="0021295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sjednicu vezano uz navedenu temu</w:t>
      </w:r>
      <w:r w:rsidR="00C9198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.</w:t>
      </w:r>
    </w:p>
    <w:p w14:paraId="30647831" w14:textId="77777777" w:rsidR="004108C5" w:rsidRDefault="004108C5" w:rsidP="00C40E9B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1963BC75" w14:textId="77777777" w:rsidR="004108C5" w:rsidRDefault="004108C5" w:rsidP="00C40E9B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22418103" w14:textId="77777777" w:rsidR="004108C5" w:rsidRDefault="004108C5" w:rsidP="00C40E9B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45FF25E2" w14:textId="77777777" w:rsidR="004108C5" w:rsidRDefault="004108C5" w:rsidP="00C40E9B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685D281D" w14:textId="77777777" w:rsidR="00814B03" w:rsidRDefault="00814B03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58D8D8A5" w14:textId="77777777" w:rsidR="00DF482A" w:rsidRDefault="00DF482A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Ad </w:t>
      </w:r>
      <w:r w:rsidR="00B85A6D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11</w:t>
      </w:r>
      <w:r w:rsidRPr="00DF482A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. Aktivnosti i aktualnosti Europskog gospodarskog i socijalnog odbora</w:t>
      </w:r>
    </w:p>
    <w:p w14:paraId="11FC124D" w14:textId="77777777" w:rsidR="009631ED" w:rsidRPr="00DF482A" w:rsidRDefault="009631ED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0E56DE15" w14:textId="77777777" w:rsidR="00DF482A" w:rsidRDefault="00DF482A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35927165" w14:textId="77777777" w:rsidR="00777582" w:rsidRDefault="00123A8F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BB7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Danko Relić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izvijestio je Savjet o aktivnostima vezano uz Europski gospodarski i socijalni odbor. </w:t>
      </w:r>
    </w:p>
    <w:p w14:paraId="4E14F826" w14:textId="77777777" w:rsidR="00123A8F" w:rsidRDefault="00777582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EGSO je usvojio deklaraciju</w:t>
      </w:r>
      <w:r w:rsidRPr="0077758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pod naslovom „Ujedinjeni za demokraciju: organizacije poslodavaca, radnika i civilnog društva rad</w:t>
      </w:r>
      <w:r w:rsidR="00841F85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i održive</w:t>
      </w:r>
      <w:r w:rsidRPr="0077758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demokratsk</w:t>
      </w:r>
      <w:r w:rsidR="00841F85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e</w:t>
      </w:r>
      <w:r w:rsidRPr="0077758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budućnost</w:t>
      </w:r>
      <w:r w:rsidR="00841F85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i</w:t>
      </w:r>
      <w:r w:rsidRPr="0077758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“, koja se nadovezuje na preporuke ovogodišnj</w:t>
      </w:r>
      <w:r w:rsidR="004B67E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ih Dana civilnog društva. Deklaracija </w:t>
      </w:r>
      <w:r w:rsidRPr="0077758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ima za cilj ojačati demokraciju povećanjem sudjelovanja građana i ojačati strukture za participativnu demokraciju. Također se poziva na učinkovitu provedbu članka 11. Ugovora o Europskoj uniji o sudjelovanju građana, uključujući europsku strategiju za civilno društvo i europski statut udruga. </w:t>
      </w:r>
      <w:r w:rsidR="00123A8F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Sve detaljne infor</w:t>
      </w:r>
      <w:r w:rsidR="008106B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macije moguće je pogledati i na </w:t>
      </w:r>
      <w:r w:rsidR="008106B2" w:rsidRPr="008106B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službenim mrežnim stranicama EGSOa</w:t>
      </w:r>
      <w:r w:rsidR="008106B2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.</w:t>
      </w:r>
    </w:p>
    <w:p w14:paraId="15809616" w14:textId="77777777" w:rsidR="004108C5" w:rsidRDefault="004108C5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010A7A07" w14:textId="77777777" w:rsidR="00123A8F" w:rsidRDefault="00123A8F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09F7FC38" w14:textId="77777777" w:rsidR="00123A8F" w:rsidRDefault="00B9385A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Ad </w:t>
      </w:r>
      <w:r w:rsidR="005845DF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12</w:t>
      </w:r>
      <w:r w:rsidRPr="00B9385A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  <w:t>. Razno</w:t>
      </w:r>
    </w:p>
    <w:p w14:paraId="0993A120" w14:textId="77777777" w:rsidR="009631ED" w:rsidRPr="00B9385A" w:rsidRDefault="009631ED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7F99111D" w14:textId="77777777" w:rsidR="00123A8F" w:rsidRDefault="00123A8F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2E328ED8" w14:textId="77777777" w:rsidR="001E62FB" w:rsidRDefault="007468FB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051869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Helena Beus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informirala je Savjet vezano uz </w:t>
      </w:r>
      <w:r w:rsidR="00766BEB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proceduru za novi saziv Savjeta za razvoj civilnog društva 2023.-2026. te navela članove povjerenstva: Sven Janovski i Tomislav Družak.</w:t>
      </w:r>
    </w:p>
    <w:p w14:paraId="649EB5BB" w14:textId="71B9260C" w:rsidR="00AE5246" w:rsidRDefault="00F07C2C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F07C2C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Domagoj Šavor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iznio je probleme s kojima su se nosioci projekata susretali prilikom unošenja u novu platformu. Zanima ga da li su problemi otklonjeni s obzirom da je prošlo već nekoliko mjese</w:t>
      </w:r>
      <w:r w:rsidR="0064089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ci i na koga mogu adresirati kašnjenja</w:t>
      </w:r>
      <w:r w:rsidR="0021295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 w:rsidR="0064089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 obzirom da do kraja godine projekti moraju biti provedeni i da li će se u tom slučaju korisnicima izaći u susret. </w:t>
      </w:r>
    </w:p>
    <w:p w14:paraId="37AEA8CA" w14:textId="39BEEED8" w:rsidR="004A26F3" w:rsidRPr="004A26F3" w:rsidRDefault="004A26F3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</w:pPr>
      <w:r w:rsidRPr="004A26F3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Mario Beko </w:t>
      </w:r>
      <w:r w:rsidRPr="004A26F3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je potvrdio da su imali problema s aplikacijom</w:t>
      </w:r>
      <w:r w:rsidR="005F2E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ali da su tehničke poteškoće uklonjene i da će se kašnjenja, u tom slučaju, uzeti u obzir. Spomenuo je isto tako da kada je dokumentacija za ZNS-ove kompletna</w:t>
      </w:r>
      <w:r w:rsidR="005F2E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isplata ide puno brže, naglasivši da o tome treba voditi računa. Isto tako rekao je kako su imali organizacijske probleme</w:t>
      </w:r>
      <w:r w:rsidR="0021295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ali da to neće imati utjecaj na tekuće poslove.</w:t>
      </w:r>
    </w:p>
    <w:p w14:paraId="428E2FC4" w14:textId="5430B395" w:rsidR="0045754C" w:rsidRDefault="004A26F3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4A26F3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Danko Relić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zahvalio se svim članovima Savjeta na angažmanu u protekle tri godine</w:t>
      </w:r>
      <w:r w:rsidR="0013233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te izrazio nadu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da će se u sljedećem sazivu Savjeta dovršiti</w:t>
      </w:r>
      <w:r w:rsidR="0013233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sve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započeto</w:t>
      </w:r>
      <w:bookmarkStart w:id="0" w:name="_GoBack"/>
      <w:r w:rsidR="005F2E0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,</w:t>
      </w:r>
      <w:bookmarkEnd w:id="0"/>
      <w:r w:rsidR="00731343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čime je</w:t>
      </w:r>
      <w:r w:rsidR="00132337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zaključio </w:t>
      </w:r>
      <w:r w:rsidR="00A33F53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12. sjednicu Savjeta za razvoj civilnog društva.</w:t>
      </w:r>
    </w:p>
    <w:p w14:paraId="63CB38A2" w14:textId="77777777" w:rsidR="004A26F3" w:rsidRDefault="004A26F3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0648952B" w14:textId="77777777" w:rsidR="004A26F3" w:rsidRDefault="004A26F3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298F3ED5" w14:textId="77777777" w:rsidR="004A26F3" w:rsidRDefault="004A26F3" w:rsidP="00FD7C2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14:paraId="3B26D406" w14:textId="77777777" w:rsidR="004C2B7F" w:rsidRDefault="00856CFD" w:rsidP="00B51FD6">
      <w:pPr>
        <w:jc w:val="both"/>
        <w:rPr>
          <w:bCs/>
        </w:rPr>
      </w:pPr>
      <w:r>
        <w:rPr>
          <w:bCs/>
        </w:rPr>
        <w:t>Sjednica je završila u 1</w:t>
      </w:r>
      <w:r w:rsidR="009F298E">
        <w:rPr>
          <w:bCs/>
        </w:rPr>
        <w:t>3</w:t>
      </w:r>
      <w:r>
        <w:rPr>
          <w:bCs/>
        </w:rPr>
        <w:t>.</w:t>
      </w:r>
      <w:r w:rsidR="009F298E">
        <w:rPr>
          <w:bCs/>
        </w:rPr>
        <w:t>40</w:t>
      </w:r>
      <w:r>
        <w:rPr>
          <w:bCs/>
        </w:rPr>
        <w:t xml:space="preserve"> sati</w:t>
      </w:r>
    </w:p>
    <w:p w14:paraId="40C66E69" w14:textId="77777777" w:rsidR="004C2B7F" w:rsidRDefault="004C2B7F" w:rsidP="00B51FD6">
      <w:pPr>
        <w:jc w:val="both"/>
        <w:rPr>
          <w:bCs/>
        </w:rPr>
      </w:pPr>
    </w:p>
    <w:p w14:paraId="57E561B4" w14:textId="5BA0BED9" w:rsidR="00B51FD6" w:rsidRPr="00290495" w:rsidRDefault="00B51FD6" w:rsidP="00B51FD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Zapisnik sastavi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la</w:t>
      </w:r>
      <w:r w:rsidRPr="002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:                                                          </w:t>
      </w:r>
      <w:r w:rsidRPr="002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Predsjednik</w:t>
      </w:r>
      <w:r w:rsidRPr="002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Savjeta:</w:t>
      </w:r>
    </w:p>
    <w:p w14:paraId="15E21EEB" w14:textId="77777777" w:rsidR="00B51FD6" w:rsidRPr="00290495" w:rsidRDefault="00B51FD6" w:rsidP="00B51FD6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EC8DFC3" w14:textId="77777777" w:rsidR="00B51FD6" w:rsidRPr="001E0F95" w:rsidRDefault="002869F7" w:rsidP="00B51FD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Tereza Missoni</w:t>
      </w:r>
      <w:r w:rsidR="00B51FD6" w:rsidRPr="002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v.r.</w:t>
      </w:r>
      <w:r w:rsidR="00B51FD6" w:rsidRPr="002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                 </w:t>
      </w:r>
      <w:r w:rsidR="000E1A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</w:t>
      </w:r>
      <w:r w:rsidR="00485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</w:t>
      </w:r>
      <w:r w:rsidR="000E1A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223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</w:t>
      </w:r>
      <w:r w:rsidR="000E1A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</w:t>
      </w:r>
      <w:r w:rsidR="00B51F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Danko Relić</w:t>
      </w:r>
      <w:r w:rsidR="00B51FD6" w:rsidRPr="002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v.r.        </w:t>
      </w:r>
    </w:p>
    <w:p w14:paraId="1B3CECC5" w14:textId="77777777" w:rsidR="0055135D" w:rsidRDefault="0055135D"/>
    <w:sectPr w:rsidR="0055135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F4E91" w14:textId="77777777" w:rsidR="005202FB" w:rsidRDefault="005202FB">
      <w:pPr>
        <w:spacing w:after="0" w:line="240" w:lineRule="auto"/>
      </w:pPr>
      <w:r>
        <w:separator/>
      </w:r>
    </w:p>
  </w:endnote>
  <w:endnote w:type="continuationSeparator" w:id="0">
    <w:p w14:paraId="4B2DA922" w14:textId="77777777" w:rsidR="005202FB" w:rsidRDefault="0052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612575"/>
      <w:docPartObj>
        <w:docPartGallery w:val="Page Numbers (Bottom of Page)"/>
        <w:docPartUnique/>
      </w:docPartObj>
    </w:sdtPr>
    <w:sdtEndPr/>
    <w:sdtContent>
      <w:p w14:paraId="310B8547" w14:textId="4C5EF9C4" w:rsidR="0073149C" w:rsidRDefault="00B51F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E2A">
          <w:rPr>
            <w:noProof/>
          </w:rPr>
          <w:t>6</w:t>
        </w:r>
        <w:r>
          <w:fldChar w:fldCharType="end"/>
        </w:r>
      </w:p>
    </w:sdtContent>
  </w:sdt>
  <w:p w14:paraId="2204BC80" w14:textId="77777777" w:rsidR="0073149C" w:rsidRDefault="00E50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A77FB" w14:textId="77777777" w:rsidR="005202FB" w:rsidRDefault="005202FB">
      <w:pPr>
        <w:spacing w:after="0" w:line="240" w:lineRule="auto"/>
      </w:pPr>
      <w:r>
        <w:separator/>
      </w:r>
    </w:p>
  </w:footnote>
  <w:footnote w:type="continuationSeparator" w:id="0">
    <w:p w14:paraId="6C81644B" w14:textId="77777777" w:rsidR="005202FB" w:rsidRDefault="0052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490C"/>
    <w:multiLevelType w:val="hybridMultilevel"/>
    <w:tmpl w:val="608AE29A"/>
    <w:lvl w:ilvl="0" w:tplc="DCA07B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63B7"/>
    <w:multiLevelType w:val="hybridMultilevel"/>
    <w:tmpl w:val="9510FA0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347143"/>
    <w:multiLevelType w:val="hybridMultilevel"/>
    <w:tmpl w:val="6DACCE18"/>
    <w:lvl w:ilvl="0" w:tplc="A394F9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2E77"/>
    <w:multiLevelType w:val="hybridMultilevel"/>
    <w:tmpl w:val="958470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15198"/>
    <w:multiLevelType w:val="hybridMultilevel"/>
    <w:tmpl w:val="14EE2E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D6"/>
    <w:rsid w:val="0000141C"/>
    <w:rsid w:val="00002FB7"/>
    <w:rsid w:val="000038A3"/>
    <w:rsid w:val="00003C36"/>
    <w:rsid w:val="00006C49"/>
    <w:rsid w:val="000107D7"/>
    <w:rsid w:val="00013A8B"/>
    <w:rsid w:val="00014E93"/>
    <w:rsid w:val="0001509A"/>
    <w:rsid w:val="00015860"/>
    <w:rsid w:val="00024C6B"/>
    <w:rsid w:val="000262D3"/>
    <w:rsid w:val="000358E5"/>
    <w:rsid w:val="00041B30"/>
    <w:rsid w:val="00050205"/>
    <w:rsid w:val="00051869"/>
    <w:rsid w:val="00051BB7"/>
    <w:rsid w:val="000540A9"/>
    <w:rsid w:val="00064308"/>
    <w:rsid w:val="0007390F"/>
    <w:rsid w:val="000756BA"/>
    <w:rsid w:val="00077BCB"/>
    <w:rsid w:val="000935F8"/>
    <w:rsid w:val="000948DE"/>
    <w:rsid w:val="000A0F82"/>
    <w:rsid w:val="000A67C2"/>
    <w:rsid w:val="000C1685"/>
    <w:rsid w:val="000C2606"/>
    <w:rsid w:val="000C2F19"/>
    <w:rsid w:val="000C621C"/>
    <w:rsid w:val="000D3849"/>
    <w:rsid w:val="000E0FE6"/>
    <w:rsid w:val="000E1A36"/>
    <w:rsid w:val="000E24ED"/>
    <w:rsid w:val="000F114A"/>
    <w:rsid w:val="000F4192"/>
    <w:rsid w:val="00101EC0"/>
    <w:rsid w:val="00105FEE"/>
    <w:rsid w:val="00107647"/>
    <w:rsid w:val="00111AAC"/>
    <w:rsid w:val="00120ED5"/>
    <w:rsid w:val="00123A8F"/>
    <w:rsid w:val="00125633"/>
    <w:rsid w:val="00126094"/>
    <w:rsid w:val="00126418"/>
    <w:rsid w:val="001264E9"/>
    <w:rsid w:val="00131F80"/>
    <w:rsid w:val="00132337"/>
    <w:rsid w:val="001359AF"/>
    <w:rsid w:val="00140AFC"/>
    <w:rsid w:val="00142E29"/>
    <w:rsid w:val="00154C5D"/>
    <w:rsid w:val="0015534D"/>
    <w:rsid w:val="00156002"/>
    <w:rsid w:val="001564A8"/>
    <w:rsid w:val="00176ED6"/>
    <w:rsid w:val="001838CD"/>
    <w:rsid w:val="00184BDE"/>
    <w:rsid w:val="001A02B7"/>
    <w:rsid w:val="001A4014"/>
    <w:rsid w:val="001A46ED"/>
    <w:rsid w:val="001B7A89"/>
    <w:rsid w:val="001C04E1"/>
    <w:rsid w:val="001C79F4"/>
    <w:rsid w:val="001D3D16"/>
    <w:rsid w:val="001D492A"/>
    <w:rsid w:val="001D5A3D"/>
    <w:rsid w:val="001D79BE"/>
    <w:rsid w:val="001E26B3"/>
    <w:rsid w:val="001E4E62"/>
    <w:rsid w:val="001E62FB"/>
    <w:rsid w:val="001E6CD5"/>
    <w:rsid w:val="001E7FB5"/>
    <w:rsid w:val="001F1FEB"/>
    <w:rsid w:val="001F6029"/>
    <w:rsid w:val="001F62A4"/>
    <w:rsid w:val="0020127D"/>
    <w:rsid w:val="00201399"/>
    <w:rsid w:val="00203403"/>
    <w:rsid w:val="002037B3"/>
    <w:rsid w:val="00206152"/>
    <w:rsid w:val="00207D77"/>
    <w:rsid w:val="002107F9"/>
    <w:rsid w:val="0021295D"/>
    <w:rsid w:val="00213FC2"/>
    <w:rsid w:val="00214145"/>
    <w:rsid w:val="002218A8"/>
    <w:rsid w:val="002237DF"/>
    <w:rsid w:val="002262BB"/>
    <w:rsid w:val="00231A30"/>
    <w:rsid w:val="00233C67"/>
    <w:rsid w:val="00234A29"/>
    <w:rsid w:val="0023574F"/>
    <w:rsid w:val="00236EE0"/>
    <w:rsid w:val="00240D79"/>
    <w:rsid w:val="002428B5"/>
    <w:rsid w:val="002620F0"/>
    <w:rsid w:val="002672C9"/>
    <w:rsid w:val="002674C0"/>
    <w:rsid w:val="002750DF"/>
    <w:rsid w:val="0027570A"/>
    <w:rsid w:val="00276B06"/>
    <w:rsid w:val="00285E1C"/>
    <w:rsid w:val="002869F7"/>
    <w:rsid w:val="0028708B"/>
    <w:rsid w:val="00290F3F"/>
    <w:rsid w:val="002912A4"/>
    <w:rsid w:val="002925C5"/>
    <w:rsid w:val="00296D9C"/>
    <w:rsid w:val="002A3C9D"/>
    <w:rsid w:val="002A7D5D"/>
    <w:rsid w:val="002B0133"/>
    <w:rsid w:val="002B2F1E"/>
    <w:rsid w:val="002B634E"/>
    <w:rsid w:val="002B6AF8"/>
    <w:rsid w:val="002C1919"/>
    <w:rsid w:val="002C6AC3"/>
    <w:rsid w:val="002D087F"/>
    <w:rsid w:val="002D523C"/>
    <w:rsid w:val="002D5F5C"/>
    <w:rsid w:val="002E3F7F"/>
    <w:rsid w:val="002E6C5E"/>
    <w:rsid w:val="002F112B"/>
    <w:rsid w:val="002F4347"/>
    <w:rsid w:val="002F62F0"/>
    <w:rsid w:val="00300D65"/>
    <w:rsid w:val="003119D6"/>
    <w:rsid w:val="00311E65"/>
    <w:rsid w:val="00334B0A"/>
    <w:rsid w:val="003375DE"/>
    <w:rsid w:val="0034499B"/>
    <w:rsid w:val="00344B04"/>
    <w:rsid w:val="003477AC"/>
    <w:rsid w:val="003533F7"/>
    <w:rsid w:val="00354B20"/>
    <w:rsid w:val="0035533F"/>
    <w:rsid w:val="00355759"/>
    <w:rsid w:val="00360312"/>
    <w:rsid w:val="00374D54"/>
    <w:rsid w:val="00377A29"/>
    <w:rsid w:val="00380D15"/>
    <w:rsid w:val="00383095"/>
    <w:rsid w:val="00387BBE"/>
    <w:rsid w:val="00393060"/>
    <w:rsid w:val="003A38EB"/>
    <w:rsid w:val="003B0D0E"/>
    <w:rsid w:val="003B40AA"/>
    <w:rsid w:val="003B4957"/>
    <w:rsid w:val="003B653B"/>
    <w:rsid w:val="003C0894"/>
    <w:rsid w:val="003C27F6"/>
    <w:rsid w:val="003D2358"/>
    <w:rsid w:val="003F0474"/>
    <w:rsid w:val="003F554D"/>
    <w:rsid w:val="003F7214"/>
    <w:rsid w:val="00400F46"/>
    <w:rsid w:val="00404D13"/>
    <w:rsid w:val="004108C5"/>
    <w:rsid w:val="00412CA6"/>
    <w:rsid w:val="00414607"/>
    <w:rsid w:val="00414D68"/>
    <w:rsid w:val="004223C0"/>
    <w:rsid w:val="004228ED"/>
    <w:rsid w:val="00430337"/>
    <w:rsid w:val="00431BED"/>
    <w:rsid w:val="00432113"/>
    <w:rsid w:val="00433431"/>
    <w:rsid w:val="0043459B"/>
    <w:rsid w:val="00442375"/>
    <w:rsid w:val="0044395B"/>
    <w:rsid w:val="004445E0"/>
    <w:rsid w:val="0044487C"/>
    <w:rsid w:val="00454D79"/>
    <w:rsid w:val="00455BBF"/>
    <w:rsid w:val="0045754C"/>
    <w:rsid w:val="00464694"/>
    <w:rsid w:val="004666CE"/>
    <w:rsid w:val="00470D81"/>
    <w:rsid w:val="0047283D"/>
    <w:rsid w:val="00472CCE"/>
    <w:rsid w:val="00472DF4"/>
    <w:rsid w:val="00473F4E"/>
    <w:rsid w:val="004757BF"/>
    <w:rsid w:val="00476136"/>
    <w:rsid w:val="00477BD9"/>
    <w:rsid w:val="004805DE"/>
    <w:rsid w:val="0048198C"/>
    <w:rsid w:val="00485C3D"/>
    <w:rsid w:val="00493CA4"/>
    <w:rsid w:val="00493F80"/>
    <w:rsid w:val="004963C8"/>
    <w:rsid w:val="004A1B69"/>
    <w:rsid w:val="004A25FC"/>
    <w:rsid w:val="004A26F3"/>
    <w:rsid w:val="004A527E"/>
    <w:rsid w:val="004A7236"/>
    <w:rsid w:val="004A7FC6"/>
    <w:rsid w:val="004B10FE"/>
    <w:rsid w:val="004B2B79"/>
    <w:rsid w:val="004B67EA"/>
    <w:rsid w:val="004C2B7F"/>
    <w:rsid w:val="004D3A6A"/>
    <w:rsid w:val="004E26DD"/>
    <w:rsid w:val="004E446B"/>
    <w:rsid w:val="004F1665"/>
    <w:rsid w:val="004F5344"/>
    <w:rsid w:val="004F54CF"/>
    <w:rsid w:val="004F7CD0"/>
    <w:rsid w:val="00500675"/>
    <w:rsid w:val="00501D2F"/>
    <w:rsid w:val="00502D1C"/>
    <w:rsid w:val="005039D5"/>
    <w:rsid w:val="005074CA"/>
    <w:rsid w:val="00511772"/>
    <w:rsid w:val="00513A62"/>
    <w:rsid w:val="00514111"/>
    <w:rsid w:val="005202FB"/>
    <w:rsid w:val="00520C4F"/>
    <w:rsid w:val="00523E39"/>
    <w:rsid w:val="00526176"/>
    <w:rsid w:val="005271F1"/>
    <w:rsid w:val="00527286"/>
    <w:rsid w:val="00533CF1"/>
    <w:rsid w:val="0053577C"/>
    <w:rsid w:val="0054312D"/>
    <w:rsid w:val="0055135D"/>
    <w:rsid w:val="00554B80"/>
    <w:rsid w:val="00555911"/>
    <w:rsid w:val="0057428C"/>
    <w:rsid w:val="00577FB0"/>
    <w:rsid w:val="0058124E"/>
    <w:rsid w:val="005845DF"/>
    <w:rsid w:val="005A1FE0"/>
    <w:rsid w:val="005A6B21"/>
    <w:rsid w:val="005A7ACE"/>
    <w:rsid w:val="005A7CF7"/>
    <w:rsid w:val="005A7DEB"/>
    <w:rsid w:val="005B062C"/>
    <w:rsid w:val="005B16DC"/>
    <w:rsid w:val="005B3055"/>
    <w:rsid w:val="005B4A92"/>
    <w:rsid w:val="005C5096"/>
    <w:rsid w:val="005C557C"/>
    <w:rsid w:val="005C56DE"/>
    <w:rsid w:val="005C7BCE"/>
    <w:rsid w:val="005E324D"/>
    <w:rsid w:val="005F0BB8"/>
    <w:rsid w:val="005F0E94"/>
    <w:rsid w:val="005F160F"/>
    <w:rsid w:val="005F2E0A"/>
    <w:rsid w:val="006028F4"/>
    <w:rsid w:val="006056A2"/>
    <w:rsid w:val="00607F7D"/>
    <w:rsid w:val="00614391"/>
    <w:rsid w:val="00617F40"/>
    <w:rsid w:val="00620A9A"/>
    <w:rsid w:val="00632140"/>
    <w:rsid w:val="00637460"/>
    <w:rsid w:val="00637594"/>
    <w:rsid w:val="00640894"/>
    <w:rsid w:val="00645DEF"/>
    <w:rsid w:val="00654220"/>
    <w:rsid w:val="006735F2"/>
    <w:rsid w:val="00674010"/>
    <w:rsid w:val="00676B7F"/>
    <w:rsid w:val="00684D90"/>
    <w:rsid w:val="0068712F"/>
    <w:rsid w:val="006932C6"/>
    <w:rsid w:val="00693D65"/>
    <w:rsid w:val="006948CA"/>
    <w:rsid w:val="006A09D7"/>
    <w:rsid w:val="006A3556"/>
    <w:rsid w:val="006A6FCE"/>
    <w:rsid w:val="006B213E"/>
    <w:rsid w:val="006B6E02"/>
    <w:rsid w:val="006C56E4"/>
    <w:rsid w:val="006C7DFA"/>
    <w:rsid w:val="006D0E05"/>
    <w:rsid w:val="006D5360"/>
    <w:rsid w:val="006D7A97"/>
    <w:rsid w:val="006E0153"/>
    <w:rsid w:val="006E0CCE"/>
    <w:rsid w:val="006E1588"/>
    <w:rsid w:val="006E7986"/>
    <w:rsid w:val="006F6269"/>
    <w:rsid w:val="006F6FF7"/>
    <w:rsid w:val="006F7695"/>
    <w:rsid w:val="00702ADE"/>
    <w:rsid w:val="0070389C"/>
    <w:rsid w:val="007045DE"/>
    <w:rsid w:val="007058CB"/>
    <w:rsid w:val="00707614"/>
    <w:rsid w:val="00710437"/>
    <w:rsid w:val="00712271"/>
    <w:rsid w:val="00720337"/>
    <w:rsid w:val="007240FC"/>
    <w:rsid w:val="00725B3E"/>
    <w:rsid w:val="00725E11"/>
    <w:rsid w:val="00731343"/>
    <w:rsid w:val="00733878"/>
    <w:rsid w:val="00734EA8"/>
    <w:rsid w:val="007407B5"/>
    <w:rsid w:val="007414BA"/>
    <w:rsid w:val="00741612"/>
    <w:rsid w:val="007419D1"/>
    <w:rsid w:val="007468FB"/>
    <w:rsid w:val="007632ED"/>
    <w:rsid w:val="00766BEB"/>
    <w:rsid w:val="00777582"/>
    <w:rsid w:val="007820A9"/>
    <w:rsid w:val="007874D2"/>
    <w:rsid w:val="00794F4F"/>
    <w:rsid w:val="0079713E"/>
    <w:rsid w:val="007A327B"/>
    <w:rsid w:val="007B02A3"/>
    <w:rsid w:val="007B074B"/>
    <w:rsid w:val="007B0D19"/>
    <w:rsid w:val="007B1A9E"/>
    <w:rsid w:val="007C0976"/>
    <w:rsid w:val="007C1157"/>
    <w:rsid w:val="007C2723"/>
    <w:rsid w:val="007C444F"/>
    <w:rsid w:val="007D509A"/>
    <w:rsid w:val="007D542E"/>
    <w:rsid w:val="007D58E1"/>
    <w:rsid w:val="007E1D36"/>
    <w:rsid w:val="007E3865"/>
    <w:rsid w:val="007E49F8"/>
    <w:rsid w:val="007F1C88"/>
    <w:rsid w:val="007F43E8"/>
    <w:rsid w:val="007F5A49"/>
    <w:rsid w:val="00803D85"/>
    <w:rsid w:val="008106B2"/>
    <w:rsid w:val="008133DB"/>
    <w:rsid w:val="008136F8"/>
    <w:rsid w:val="0081489A"/>
    <w:rsid w:val="00814B03"/>
    <w:rsid w:val="0081734B"/>
    <w:rsid w:val="0082007F"/>
    <w:rsid w:val="00824CD2"/>
    <w:rsid w:val="00841F85"/>
    <w:rsid w:val="008441EA"/>
    <w:rsid w:val="0084491C"/>
    <w:rsid w:val="00851831"/>
    <w:rsid w:val="00852548"/>
    <w:rsid w:val="00853A51"/>
    <w:rsid w:val="0085674B"/>
    <w:rsid w:val="00856CFD"/>
    <w:rsid w:val="008576FD"/>
    <w:rsid w:val="00861468"/>
    <w:rsid w:val="00862BE8"/>
    <w:rsid w:val="008650DF"/>
    <w:rsid w:val="0086643B"/>
    <w:rsid w:val="0087290A"/>
    <w:rsid w:val="008747B6"/>
    <w:rsid w:val="00883FCA"/>
    <w:rsid w:val="0089230D"/>
    <w:rsid w:val="0089315A"/>
    <w:rsid w:val="00893A8A"/>
    <w:rsid w:val="0089561E"/>
    <w:rsid w:val="008A31C7"/>
    <w:rsid w:val="008A4B83"/>
    <w:rsid w:val="008B1CE3"/>
    <w:rsid w:val="008B2229"/>
    <w:rsid w:val="008B4557"/>
    <w:rsid w:val="008C4C32"/>
    <w:rsid w:val="008C5F95"/>
    <w:rsid w:val="008C7308"/>
    <w:rsid w:val="008C7B35"/>
    <w:rsid w:val="008C7D07"/>
    <w:rsid w:val="008E1FB9"/>
    <w:rsid w:val="008E5CDE"/>
    <w:rsid w:val="008E7BCB"/>
    <w:rsid w:val="008F0815"/>
    <w:rsid w:val="008F77E3"/>
    <w:rsid w:val="00904BF3"/>
    <w:rsid w:val="00905DB7"/>
    <w:rsid w:val="009100F9"/>
    <w:rsid w:val="00913BAB"/>
    <w:rsid w:val="00916502"/>
    <w:rsid w:val="00920D02"/>
    <w:rsid w:val="00926A7E"/>
    <w:rsid w:val="00931498"/>
    <w:rsid w:val="0093546C"/>
    <w:rsid w:val="009361C4"/>
    <w:rsid w:val="0093797B"/>
    <w:rsid w:val="00943C3E"/>
    <w:rsid w:val="00945F8E"/>
    <w:rsid w:val="0095312A"/>
    <w:rsid w:val="009631ED"/>
    <w:rsid w:val="00966808"/>
    <w:rsid w:val="009709DC"/>
    <w:rsid w:val="00970B63"/>
    <w:rsid w:val="009730DE"/>
    <w:rsid w:val="00974A06"/>
    <w:rsid w:val="00980C88"/>
    <w:rsid w:val="0099093E"/>
    <w:rsid w:val="00997881"/>
    <w:rsid w:val="009979F3"/>
    <w:rsid w:val="009A0E11"/>
    <w:rsid w:val="009A352E"/>
    <w:rsid w:val="009A3943"/>
    <w:rsid w:val="009A5F2E"/>
    <w:rsid w:val="009A661A"/>
    <w:rsid w:val="009A6D54"/>
    <w:rsid w:val="009B1279"/>
    <w:rsid w:val="009B373C"/>
    <w:rsid w:val="009B3A51"/>
    <w:rsid w:val="009B3D71"/>
    <w:rsid w:val="009D7B6E"/>
    <w:rsid w:val="009D7E46"/>
    <w:rsid w:val="009E5C44"/>
    <w:rsid w:val="009F298E"/>
    <w:rsid w:val="009F6586"/>
    <w:rsid w:val="00A000EC"/>
    <w:rsid w:val="00A02D9B"/>
    <w:rsid w:val="00A062C9"/>
    <w:rsid w:val="00A0747F"/>
    <w:rsid w:val="00A11DE6"/>
    <w:rsid w:val="00A135DF"/>
    <w:rsid w:val="00A13941"/>
    <w:rsid w:val="00A23A46"/>
    <w:rsid w:val="00A277CE"/>
    <w:rsid w:val="00A33F53"/>
    <w:rsid w:val="00A34111"/>
    <w:rsid w:val="00A34AC5"/>
    <w:rsid w:val="00A4320C"/>
    <w:rsid w:val="00A459B2"/>
    <w:rsid w:val="00A51DBE"/>
    <w:rsid w:val="00A52E96"/>
    <w:rsid w:val="00A54157"/>
    <w:rsid w:val="00A54218"/>
    <w:rsid w:val="00A60D07"/>
    <w:rsid w:val="00A61213"/>
    <w:rsid w:val="00A636B0"/>
    <w:rsid w:val="00A66FD5"/>
    <w:rsid w:val="00A70E66"/>
    <w:rsid w:val="00A84305"/>
    <w:rsid w:val="00A85116"/>
    <w:rsid w:val="00A916D7"/>
    <w:rsid w:val="00A916F9"/>
    <w:rsid w:val="00A940A8"/>
    <w:rsid w:val="00AA02FF"/>
    <w:rsid w:val="00AA3493"/>
    <w:rsid w:val="00AA3CF0"/>
    <w:rsid w:val="00AA4472"/>
    <w:rsid w:val="00AB3379"/>
    <w:rsid w:val="00AC3E5A"/>
    <w:rsid w:val="00AC41A5"/>
    <w:rsid w:val="00AC5A43"/>
    <w:rsid w:val="00AD063B"/>
    <w:rsid w:val="00AD1D36"/>
    <w:rsid w:val="00AD2E8B"/>
    <w:rsid w:val="00AE1A89"/>
    <w:rsid w:val="00AE3903"/>
    <w:rsid w:val="00AE5246"/>
    <w:rsid w:val="00AF14F6"/>
    <w:rsid w:val="00AF2655"/>
    <w:rsid w:val="00AF5AE9"/>
    <w:rsid w:val="00AF6744"/>
    <w:rsid w:val="00AF6E35"/>
    <w:rsid w:val="00AF7342"/>
    <w:rsid w:val="00B006AA"/>
    <w:rsid w:val="00B00983"/>
    <w:rsid w:val="00B0171A"/>
    <w:rsid w:val="00B02D10"/>
    <w:rsid w:val="00B02DF0"/>
    <w:rsid w:val="00B0512C"/>
    <w:rsid w:val="00B11CF8"/>
    <w:rsid w:val="00B16379"/>
    <w:rsid w:val="00B20C23"/>
    <w:rsid w:val="00B2218E"/>
    <w:rsid w:val="00B258A5"/>
    <w:rsid w:val="00B41F69"/>
    <w:rsid w:val="00B43E35"/>
    <w:rsid w:val="00B44675"/>
    <w:rsid w:val="00B47987"/>
    <w:rsid w:val="00B51FD6"/>
    <w:rsid w:val="00B54B67"/>
    <w:rsid w:val="00B55A52"/>
    <w:rsid w:val="00B634AE"/>
    <w:rsid w:val="00B6396A"/>
    <w:rsid w:val="00B72186"/>
    <w:rsid w:val="00B73399"/>
    <w:rsid w:val="00B75272"/>
    <w:rsid w:val="00B75ED2"/>
    <w:rsid w:val="00B80FEC"/>
    <w:rsid w:val="00B857B1"/>
    <w:rsid w:val="00B85A6D"/>
    <w:rsid w:val="00B9385A"/>
    <w:rsid w:val="00B94852"/>
    <w:rsid w:val="00BA2F25"/>
    <w:rsid w:val="00BA37E0"/>
    <w:rsid w:val="00BB0082"/>
    <w:rsid w:val="00BC0EE8"/>
    <w:rsid w:val="00BD445F"/>
    <w:rsid w:val="00BD6E3D"/>
    <w:rsid w:val="00BE0E2B"/>
    <w:rsid w:val="00BE2B3E"/>
    <w:rsid w:val="00BE3A8B"/>
    <w:rsid w:val="00BE6A38"/>
    <w:rsid w:val="00BE7438"/>
    <w:rsid w:val="00C001FB"/>
    <w:rsid w:val="00C0180C"/>
    <w:rsid w:val="00C04523"/>
    <w:rsid w:val="00C0538A"/>
    <w:rsid w:val="00C11DEF"/>
    <w:rsid w:val="00C16581"/>
    <w:rsid w:val="00C16D34"/>
    <w:rsid w:val="00C23861"/>
    <w:rsid w:val="00C312D9"/>
    <w:rsid w:val="00C33ECB"/>
    <w:rsid w:val="00C40E9B"/>
    <w:rsid w:val="00C4407B"/>
    <w:rsid w:val="00C449F3"/>
    <w:rsid w:val="00C51044"/>
    <w:rsid w:val="00C51536"/>
    <w:rsid w:val="00C533AB"/>
    <w:rsid w:val="00C54208"/>
    <w:rsid w:val="00C5581A"/>
    <w:rsid w:val="00C56479"/>
    <w:rsid w:val="00C618F3"/>
    <w:rsid w:val="00C626DE"/>
    <w:rsid w:val="00C71082"/>
    <w:rsid w:val="00C746BA"/>
    <w:rsid w:val="00C803F3"/>
    <w:rsid w:val="00C8504E"/>
    <w:rsid w:val="00C904F2"/>
    <w:rsid w:val="00C9198B"/>
    <w:rsid w:val="00CA0BB0"/>
    <w:rsid w:val="00CA0F17"/>
    <w:rsid w:val="00CA1CCE"/>
    <w:rsid w:val="00CA201C"/>
    <w:rsid w:val="00CA3CC6"/>
    <w:rsid w:val="00CA52CE"/>
    <w:rsid w:val="00CB01BB"/>
    <w:rsid w:val="00CB0729"/>
    <w:rsid w:val="00CB70FF"/>
    <w:rsid w:val="00CC68A3"/>
    <w:rsid w:val="00CC6C8B"/>
    <w:rsid w:val="00CD4897"/>
    <w:rsid w:val="00CD69E9"/>
    <w:rsid w:val="00CE2014"/>
    <w:rsid w:val="00CE2994"/>
    <w:rsid w:val="00CF1AED"/>
    <w:rsid w:val="00D0481E"/>
    <w:rsid w:val="00D06E03"/>
    <w:rsid w:val="00D06FEB"/>
    <w:rsid w:val="00D14A52"/>
    <w:rsid w:val="00D165CA"/>
    <w:rsid w:val="00D17B41"/>
    <w:rsid w:val="00D206C7"/>
    <w:rsid w:val="00D30A87"/>
    <w:rsid w:val="00D30C33"/>
    <w:rsid w:val="00D328BB"/>
    <w:rsid w:val="00D364A7"/>
    <w:rsid w:val="00D401E3"/>
    <w:rsid w:val="00D40BDC"/>
    <w:rsid w:val="00D45597"/>
    <w:rsid w:val="00D46472"/>
    <w:rsid w:val="00D4686D"/>
    <w:rsid w:val="00D46E24"/>
    <w:rsid w:val="00D501AC"/>
    <w:rsid w:val="00D555DE"/>
    <w:rsid w:val="00D57052"/>
    <w:rsid w:val="00D61364"/>
    <w:rsid w:val="00D71E9B"/>
    <w:rsid w:val="00D76D22"/>
    <w:rsid w:val="00D868DB"/>
    <w:rsid w:val="00D874A2"/>
    <w:rsid w:val="00D95B7B"/>
    <w:rsid w:val="00DA3385"/>
    <w:rsid w:val="00DA78EF"/>
    <w:rsid w:val="00DA7A3A"/>
    <w:rsid w:val="00DB71F7"/>
    <w:rsid w:val="00DC5068"/>
    <w:rsid w:val="00DC6DC5"/>
    <w:rsid w:val="00DD21F5"/>
    <w:rsid w:val="00DD5597"/>
    <w:rsid w:val="00DE196E"/>
    <w:rsid w:val="00DF3EBF"/>
    <w:rsid w:val="00DF482A"/>
    <w:rsid w:val="00DF7AC3"/>
    <w:rsid w:val="00E051C6"/>
    <w:rsid w:val="00E066F5"/>
    <w:rsid w:val="00E11920"/>
    <w:rsid w:val="00E1493C"/>
    <w:rsid w:val="00E167A5"/>
    <w:rsid w:val="00E31CD8"/>
    <w:rsid w:val="00E37204"/>
    <w:rsid w:val="00E37726"/>
    <w:rsid w:val="00E4707A"/>
    <w:rsid w:val="00E50E2A"/>
    <w:rsid w:val="00E515C2"/>
    <w:rsid w:val="00E51A7E"/>
    <w:rsid w:val="00E51A8A"/>
    <w:rsid w:val="00E566B3"/>
    <w:rsid w:val="00E61A97"/>
    <w:rsid w:val="00E63500"/>
    <w:rsid w:val="00E635D4"/>
    <w:rsid w:val="00E724EE"/>
    <w:rsid w:val="00E878CA"/>
    <w:rsid w:val="00EA1D38"/>
    <w:rsid w:val="00EA24C4"/>
    <w:rsid w:val="00EA565B"/>
    <w:rsid w:val="00EA5AAA"/>
    <w:rsid w:val="00EA6258"/>
    <w:rsid w:val="00EA72BC"/>
    <w:rsid w:val="00EB1517"/>
    <w:rsid w:val="00EB3F74"/>
    <w:rsid w:val="00EB6EF4"/>
    <w:rsid w:val="00EC00F9"/>
    <w:rsid w:val="00EC5EB9"/>
    <w:rsid w:val="00ED2E42"/>
    <w:rsid w:val="00EE0414"/>
    <w:rsid w:val="00EE0A54"/>
    <w:rsid w:val="00EE17C8"/>
    <w:rsid w:val="00EE22F0"/>
    <w:rsid w:val="00EE5560"/>
    <w:rsid w:val="00EE7D04"/>
    <w:rsid w:val="00F04EE7"/>
    <w:rsid w:val="00F05FF7"/>
    <w:rsid w:val="00F07C2C"/>
    <w:rsid w:val="00F11BCF"/>
    <w:rsid w:val="00F20A3A"/>
    <w:rsid w:val="00F41148"/>
    <w:rsid w:val="00F41324"/>
    <w:rsid w:val="00F4706B"/>
    <w:rsid w:val="00F5231D"/>
    <w:rsid w:val="00F55386"/>
    <w:rsid w:val="00F55CBA"/>
    <w:rsid w:val="00F625B6"/>
    <w:rsid w:val="00F631EF"/>
    <w:rsid w:val="00F76EB4"/>
    <w:rsid w:val="00F80520"/>
    <w:rsid w:val="00F81C2A"/>
    <w:rsid w:val="00F85EAC"/>
    <w:rsid w:val="00F92AD4"/>
    <w:rsid w:val="00F937E3"/>
    <w:rsid w:val="00F97BB7"/>
    <w:rsid w:val="00F97DA6"/>
    <w:rsid w:val="00FA5387"/>
    <w:rsid w:val="00FA72C4"/>
    <w:rsid w:val="00FB2A56"/>
    <w:rsid w:val="00FB3139"/>
    <w:rsid w:val="00FB5BA9"/>
    <w:rsid w:val="00FC13F8"/>
    <w:rsid w:val="00FC1AF4"/>
    <w:rsid w:val="00FD0340"/>
    <w:rsid w:val="00FD1210"/>
    <w:rsid w:val="00FD3AE8"/>
    <w:rsid w:val="00FD3DD7"/>
    <w:rsid w:val="00FD7662"/>
    <w:rsid w:val="00FD7C25"/>
    <w:rsid w:val="00FE61FE"/>
    <w:rsid w:val="00FF566F"/>
    <w:rsid w:val="00FF5A5F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97A8"/>
  <w15:chartTrackingRefBased/>
  <w15:docId w15:val="{A7760504-FD86-481D-9714-257BE55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D6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51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D6"/>
    <w:rPr>
      <w:lang w:val="hr-HR"/>
    </w:rPr>
  </w:style>
  <w:style w:type="paragraph" w:customStyle="1" w:styleId="Body">
    <w:name w:val="Body"/>
    <w:rsid w:val="00B51FD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6C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22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3C0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3C0"/>
    <w:rPr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B752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6WPSGKWem2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4E3FE03CF74188E076658217F708" ma:contentTypeVersion="14" ma:contentTypeDescription="Create a new document." ma:contentTypeScope="" ma:versionID="f61948daa624c4de7c3081a88a4d50e7">
  <xsd:schema xmlns:xsd="http://www.w3.org/2001/XMLSchema" xmlns:xs="http://www.w3.org/2001/XMLSchema" xmlns:p="http://schemas.microsoft.com/office/2006/metadata/properties" xmlns:ns3="3055c42c-c74a-4a50-894c-a86ccc24805a" xmlns:ns4="8c95615e-6917-4b07-82ed-29d1f9c89979" targetNamespace="http://schemas.microsoft.com/office/2006/metadata/properties" ma:root="true" ma:fieldsID="8b9a7d7036e26e9a0dd95301ac90bd4f" ns3:_="" ns4:_="">
    <xsd:import namespace="3055c42c-c74a-4a50-894c-a86ccc24805a"/>
    <xsd:import namespace="8c95615e-6917-4b07-82ed-29d1f9c89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5c42c-c74a-4a50-894c-a86ccc248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615e-6917-4b07-82ed-29d1f9c89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79A6-7710-40FE-B326-B71E32557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5c42c-c74a-4a50-894c-a86ccc24805a"/>
    <ds:schemaRef ds:uri="8c95615e-6917-4b07-82ed-29d1f9c89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ABA0D-BD06-4AFD-A2CE-5F26CC224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D79B3-39F3-4C9C-8A2E-DF1709AC7A2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3055c42c-c74a-4a50-894c-a86ccc24805a"/>
    <ds:schemaRef ds:uri="http://purl.org/dc/elements/1.1/"/>
    <ds:schemaRef ds:uri="8c95615e-6917-4b07-82ed-29d1f9c8997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3E6EFA-9F6D-41A6-B454-3D96D7C8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2366</Words>
  <Characters>13491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Missoni</dc:creator>
  <cp:keywords/>
  <dc:description/>
  <cp:lastModifiedBy>Tereza Missoni</cp:lastModifiedBy>
  <cp:revision>2</cp:revision>
  <dcterms:created xsi:type="dcterms:W3CDTF">2023-05-12T08:11:00Z</dcterms:created>
  <dcterms:modified xsi:type="dcterms:W3CDTF">2023-05-12T08:11:00Z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89606f0a24fe049e5b326c70d29b892c79190fe3703d4cbe5e3321046d59a2b0</vt:lpwstr>
  </property>
  <property fmtid="{D5CDD505-2E9C-101B-9397-08002B2CF9AE}" pid="3" name="ContentTypeId">
    <vt:lpwstr>0x010100DE9E4E3FE03CF74188E076658217F708</vt:lpwstr>
  </property>
</Properties>
</file>